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AB268A" w:rsidRDefault="000720E7" w:rsidP="008733F7">
      <w:pPr>
        <w:jc w:val="center"/>
        <w:rPr>
          <w:b/>
          <w:bCs/>
          <w:sz w:val="22"/>
          <w:szCs w:val="22"/>
        </w:rPr>
      </w:pPr>
      <w:r w:rsidRPr="00AB268A">
        <w:rPr>
          <w:b/>
          <w:bCs/>
          <w:sz w:val="22"/>
          <w:szCs w:val="22"/>
        </w:rPr>
        <w:t>Сообщение о существенном факте</w:t>
      </w:r>
      <w:r w:rsidRPr="00AB268A">
        <w:rPr>
          <w:b/>
          <w:bCs/>
          <w:sz w:val="22"/>
          <w:szCs w:val="22"/>
        </w:rPr>
        <w:br/>
        <w:t>“</w:t>
      </w:r>
      <w:r w:rsidRPr="00AB268A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AB268A">
        <w:rPr>
          <w:b/>
          <w:bCs/>
          <w:sz w:val="22"/>
          <w:szCs w:val="22"/>
        </w:rPr>
        <w:t>”</w:t>
      </w:r>
    </w:p>
    <w:p w:rsidR="00B62F60" w:rsidRPr="00AB268A" w:rsidRDefault="00B62F60" w:rsidP="008733F7">
      <w:pPr>
        <w:jc w:val="center"/>
        <w:rPr>
          <w:b/>
          <w:bCs/>
          <w:sz w:val="22"/>
          <w:szCs w:val="22"/>
        </w:rPr>
      </w:pP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AB268A" w:rsidTr="00983FD9">
        <w:tc>
          <w:tcPr>
            <w:tcW w:w="9607" w:type="dxa"/>
            <w:gridSpan w:val="8"/>
          </w:tcPr>
          <w:p w:rsidR="000720E7" w:rsidRPr="00AB268A" w:rsidRDefault="000720E7" w:rsidP="008733F7">
            <w:pPr>
              <w:jc w:val="center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 xml:space="preserve">1.1. Полное фирменное наименование </w:t>
            </w:r>
            <w:r w:rsidR="00474709" w:rsidRPr="00AB268A">
              <w:rPr>
                <w:sz w:val="22"/>
                <w:szCs w:val="22"/>
              </w:rPr>
              <w:t xml:space="preserve">(для коммерческой организации) или наименование </w:t>
            </w:r>
            <w:r w:rsidRPr="00AB268A">
              <w:rPr>
                <w:sz w:val="22"/>
                <w:szCs w:val="22"/>
              </w:rPr>
              <w:t>(для некоммерче</w:t>
            </w:r>
            <w:r w:rsidR="00474709" w:rsidRPr="00AB268A">
              <w:rPr>
                <w:sz w:val="22"/>
                <w:szCs w:val="22"/>
              </w:rPr>
              <w:t>ской организации) эмитента</w:t>
            </w:r>
          </w:p>
        </w:tc>
        <w:tc>
          <w:tcPr>
            <w:tcW w:w="4617" w:type="dxa"/>
            <w:gridSpan w:val="2"/>
          </w:tcPr>
          <w:p w:rsidR="000720E7" w:rsidRPr="00AB268A" w:rsidRDefault="00245FFC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Публичное</w:t>
            </w:r>
            <w:r w:rsidR="000720E7" w:rsidRPr="00AB268A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474709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1.2. Адрес эмитента, указанный в ежином государственном реестре юридических лиц</w:t>
            </w:r>
          </w:p>
        </w:tc>
        <w:tc>
          <w:tcPr>
            <w:tcW w:w="4617" w:type="dxa"/>
            <w:gridSpan w:val="2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 xml:space="preserve">443079, </w:t>
            </w:r>
            <w:r w:rsidR="00474709" w:rsidRPr="00AB268A">
              <w:rPr>
                <w:sz w:val="22"/>
                <w:szCs w:val="22"/>
              </w:rPr>
              <w:t xml:space="preserve">Самарская область, г. Самара, пр-д </w:t>
            </w:r>
            <w:r w:rsidRPr="00AB268A">
              <w:rPr>
                <w:sz w:val="22"/>
                <w:szCs w:val="22"/>
              </w:rPr>
              <w:t xml:space="preserve"> Георгия Митирева, </w:t>
            </w:r>
            <w:r w:rsidR="00474709" w:rsidRPr="00AB268A">
              <w:rPr>
                <w:sz w:val="22"/>
                <w:szCs w:val="22"/>
              </w:rPr>
              <w:t xml:space="preserve">д. </w:t>
            </w:r>
            <w:r w:rsidRPr="00AB268A">
              <w:rPr>
                <w:sz w:val="22"/>
                <w:szCs w:val="22"/>
              </w:rPr>
              <w:t>9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474709" w:rsidP="00474709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1026300956131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474709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4617" w:type="dxa"/>
            <w:gridSpan w:val="2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6315222985</w:t>
            </w:r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474709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1.5</w:t>
            </w:r>
            <w:r w:rsidR="000720E7" w:rsidRPr="00AB268A">
              <w:rPr>
                <w:sz w:val="22"/>
                <w:szCs w:val="22"/>
              </w:rPr>
              <w:t>. Уникальный код эмитента, пр</w:t>
            </w:r>
            <w:r w:rsidR="00C83575" w:rsidRPr="00AB268A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4617" w:type="dxa"/>
            <w:gridSpan w:val="2"/>
          </w:tcPr>
          <w:p w:rsidR="000720E7" w:rsidRPr="00AB268A" w:rsidRDefault="000720E7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00127-А</w:t>
            </w:r>
            <w:bookmarkStart w:id="0" w:name="_GoBack"/>
            <w:bookmarkEnd w:id="0"/>
          </w:p>
        </w:tc>
      </w:tr>
      <w:tr w:rsidR="000720E7" w:rsidRPr="00AB268A" w:rsidTr="00983FD9">
        <w:tc>
          <w:tcPr>
            <w:tcW w:w="4990" w:type="dxa"/>
            <w:gridSpan w:val="6"/>
          </w:tcPr>
          <w:p w:rsidR="000720E7" w:rsidRPr="00AB268A" w:rsidRDefault="00C83575" w:rsidP="002766C4">
            <w:pPr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1.6</w:t>
            </w:r>
            <w:r w:rsidR="000720E7" w:rsidRPr="00AB268A">
              <w:rPr>
                <w:sz w:val="22"/>
                <w:szCs w:val="22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AB268A" w:rsidRDefault="00946E22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AB268A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AB268A" w:rsidRDefault="00946E22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AB268A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AB268A" w:rsidTr="00983FD9">
        <w:tc>
          <w:tcPr>
            <w:tcW w:w="4990" w:type="dxa"/>
            <w:gridSpan w:val="6"/>
          </w:tcPr>
          <w:p w:rsidR="001915A8" w:rsidRPr="00AB268A" w:rsidRDefault="00C83575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1.7</w:t>
            </w:r>
            <w:r w:rsidR="001915A8" w:rsidRPr="00AB268A">
              <w:rPr>
                <w:sz w:val="22"/>
                <w:szCs w:val="22"/>
              </w:rPr>
              <w:t xml:space="preserve">. </w:t>
            </w:r>
            <w:r w:rsidR="001915A8" w:rsidRPr="00AB268A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AB268A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AB268A" w:rsidRDefault="001915A8" w:rsidP="00CF5ADE">
            <w:pPr>
              <w:jc w:val="both"/>
              <w:rPr>
                <w:sz w:val="22"/>
                <w:szCs w:val="22"/>
                <w:highlight w:val="yellow"/>
              </w:rPr>
            </w:pPr>
            <w:r w:rsidRPr="00AB268A">
              <w:rPr>
                <w:sz w:val="22"/>
                <w:szCs w:val="22"/>
              </w:rPr>
              <w:t xml:space="preserve">     </w:t>
            </w:r>
            <w:r w:rsidR="00D1201E">
              <w:rPr>
                <w:sz w:val="22"/>
                <w:szCs w:val="22"/>
              </w:rPr>
              <w:t>16</w:t>
            </w:r>
            <w:r w:rsidR="006803D6">
              <w:rPr>
                <w:sz w:val="22"/>
                <w:szCs w:val="22"/>
              </w:rPr>
              <w:t>.05</w:t>
            </w:r>
            <w:r w:rsidR="002D46D0" w:rsidRPr="00AB268A">
              <w:rPr>
                <w:sz w:val="22"/>
                <w:szCs w:val="22"/>
              </w:rPr>
              <w:t>.2022</w:t>
            </w:r>
          </w:p>
        </w:tc>
      </w:tr>
      <w:tr w:rsidR="000720E7" w:rsidRPr="00AB268A" w:rsidTr="00983FD9">
        <w:tc>
          <w:tcPr>
            <w:tcW w:w="9607" w:type="dxa"/>
            <w:gridSpan w:val="8"/>
          </w:tcPr>
          <w:p w:rsidR="000720E7" w:rsidRPr="00AB268A" w:rsidRDefault="000720E7" w:rsidP="008733F7">
            <w:pPr>
              <w:jc w:val="center"/>
              <w:rPr>
                <w:sz w:val="22"/>
                <w:szCs w:val="22"/>
              </w:rPr>
            </w:pPr>
            <w:r w:rsidRPr="00AB268A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6803D6" w:rsidTr="00983FD9">
        <w:tc>
          <w:tcPr>
            <w:tcW w:w="9607" w:type="dxa"/>
            <w:gridSpan w:val="8"/>
          </w:tcPr>
          <w:p w:rsidR="00FD76A8" w:rsidRPr="006803D6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6803D6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6803D6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>2.2.</w:t>
            </w:r>
            <w:r w:rsidRPr="006803D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6803D6">
              <w:rPr>
                <w:sz w:val="22"/>
                <w:szCs w:val="22"/>
              </w:rPr>
              <w:t xml:space="preserve">: </w:t>
            </w:r>
          </w:p>
          <w:p w:rsidR="00FD76A8" w:rsidRPr="006803D6" w:rsidRDefault="006803D6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>13.05</w:t>
            </w:r>
            <w:r w:rsidR="0069650F" w:rsidRPr="006803D6">
              <w:rPr>
                <w:sz w:val="22"/>
                <w:szCs w:val="22"/>
              </w:rPr>
              <w:t>.</w:t>
            </w:r>
            <w:r w:rsidR="00FD76A8" w:rsidRPr="006803D6">
              <w:rPr>
                <w:sz w:val="22"/>
                <w:szCs w:val="22"/>
              </w:rPr>
              <w:t>20</w:t>
            </w:r>
            <w:r w:rsidR="002D46D0" w:rsidRPr="006803D6">
              <w:rPr>
                <w:sz w:val="22"/>
                <w:szCs w:val="22"/>
              </w:rPr>
              <w:t>22</w:t>
            </w:r>
            <w:r w:rsidR="003C0C35" w:rsidRPr="006803D6">
              <w:rPr>
                <w:sz w:val="22"/>
                <w:szCs w:val="22"/>
              </w:rPr>
              <w:t xml:space="preserve"> года.</w:t>
            </w:r>
          </w:p>
          <w:p w:rsidR="00FD76A8" w:rsidRPr="006803D6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6803D6" w:rsidRPr="006803D6">
              <w:rPr>
                <w:sz w:val="22"/>
                <w:szCs w:val="22"/>
              </w:rPr>
              <w:t>16</w:t>
            </w:r>
            <w:r w:rsidR="002707D5" w:rsidRPr="006803D6">
              <w:rPr>
                <w:sz w:val="22"/>
                <w:szCs w:val="22"/>
              </w:rPr>
              <w:t xml:space="preserve"> </w:t>
            </w:r>
            <w:r w:rsidR="006803D6" w:rsidRPr="006803D6">
              <w:rPr>
                <w:sz w:val="22"/>
                <w:szCs w:val="22"/>
              </w:rPr>
              <w:t>мая</w:t>
            </w:r>
            <w:r w:rsidRPr="006803D6">
              <w:rPr>
                <w:sz w:val="22"/>
                <w:szCs w:val="22"/>
              </w:rPr>
              <w:t xml:space="preserve"> 20</w:t>
            </w:r>
            <w:r w:rsidR="002D46D0" w:rsidRPr="006803D6">
              <w:rPr>
                <w:sz w:val="22"/>
                <w:szCs w:val="22"/>
              </w:rPr>
              <w:t>22</w:t>
            </w:r>
            <w:r w:rsidRPr="006803D6">
              <w:rPr>
                <w:sz w:val="22"/>
                <w:szCs w:val="22"/>
              </w:rPr>
              <w:t xml:space="preserve"> года, №</w:t>
            </w:r>
            <w:r w:rsidR="007E2613" w:rsidRPr="006803D6">
              <w:rPr>
                <w:sz w:val="22"/>
                <w:szCs w:val="22"/>
              </w:rPr>
              <w:t xml:space="preserve"> </w:t>
            </w:r>
            <w:r w:rsidR="006803D6" w:rsidRPr="006803D6">
              <w:rPr>
                <w:sz w:val="22"/>
                <w:szCs w:val="22"/>
              </w:rPr>
              <w:t>12/442</w:t>
            </w:r>
            <w:r w:rsidR="003C0C35" w:rsidRPr="006803D6">
              <w:rPr>
                <w:sz w:val="22"/>
                <w:szCs w:val="22"/>
              </w:rPr>
              <w:t>.</w:t>
            </w:r>
          </w:p>
          <w:p w:rsidR="006365E3" w:rsidRPr="006803D6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1"/>
            <w:bookmarkEnd w:id="2"/>
            <w:r w:rsidR="00236CE3" w:rsidRPr="006803D6">
              <w:rPr>
                <w:sz w:val="22"/>
                <w:szCs w:val="22"/>
              </w:rPr>
              <w:t>:</w:t>
            </w:r>
          </w:p>
          <w:p w:rsidR="008664C3" w:rsidRPr="006803D6" w:rsidRDefault="008664C3" w:rsidP="008664C3">
            <w:pPr>
              <w:autoSpaceDE/>
              <w:autoSpaceDN/>
              <w:spacing w:line="264" w:lineRule="auto"/>
              <w:jc w:val="both"/>
              <w:rPr>
                <w:b/>
                <w:sz w:val="22"/>
                <w:szCs w:val="22"/>
              </w:rPr>
            </w:pPr>
          </w:p>
          <w:p w:rsidR="006803D6" w:rsidRPr="006803D6" w:rsidRDefault="006803D6" w:rsidP="006803D6">
            <w:pPr>
              <w:spacing w:line="259" w:lineRule="auto"/>
              <w:jc w:val="both"/>
              <w:rPr>
                <w:sz w:val="22"/>
                <w:szCs w:val="22"/>
                <w:lang w:eastAsia="en-US" w:bidi="en-US"/>
              </w:rPr>
            </w:pPr>
            <w:r w:rsidRPr="006803D6">
              <w:rPr>
                <w:b/>
                <w:sz w:val="22"/>
                <w:szCs w:val="22"/>
              </w:rPr>
              <w:t xml:space="preserve">ВОПРОС №1: </w:t>
            </w:r>
            <w:bookmarkStart w:id="3" w:name="_Hlk69119468"/>
            <w:r w:rsidRPr="006803D6">
              <w:rPr>
                <w:b/>
                <w:bCs/>
                <w:sz w:val="22"/>
                <w:szCs w:val="22"/>
                <w:lang w:eastAsia="en-US" w:bidi="en-US"/>
              </w:rPr>
              <w:t>Об утверждении отчета о выполнении корректированного бизнес - плана ПАО «Самараэнерго» за 4 квартал (12 месяцев) 2021 года.</w:t>
            </w:r>
          </w:p>
          <w:p w:rsidR="006803D6" w:rsidRPr="006803D6" w:rsidRDefault="006803D6" w:rsidP="006803D6">
            <w:pPr>
              <w:spacing w:line="259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:rsidR="006803D6" w:rsidRPr="006803D6" w:rsidRDefault="006803D6" w:rsidP="006803D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r w:rsidRPr="006803D6">
              <w:rPr>
                <w:b/>
                <w:sz w:val="22"/>
                <w:szCs w:val="22"/>
              </w:rPr>
              <w:t>РЕШЕНИЕ:</w:t>
            </w:r>
          </w:p>
          <w:p w:rsidR="006803D6" w:rsidRPr="006803D6" w:rsidRDefault="006803D6" w:rsidP="006803D6">
            <w:pPr>
              <w:spacing w:line="259" w:lineRule="auto"/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Утвердить отчет о выполнении корректированного бизнес-плана ПАО «Самараэнерго» за 4 квартал (12 месяцев) 2021 года со следующими показателями:</w:t>
            </w:r>
          </w:p>
          <w:p w:rsidR="006803D6" w:rsidRPr="006803D6" w:rsidRDefault="006803D6" w:rsidP="006803D6">
            <w:pPr>
              <w:spacing w:line="259" w:lineRule="auto"/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Фактические значения показателей производственно-хозяйственной деятельности:</w:t>
            </w:r>
          </w:p>
          <w:p w:rsidR="006803D6" w:rsidRPr="006803D6" w:rsidRDefault="006803D6" w:rsidP="006803D6">
            <w:pPr>
              <w:numPr>
                <w:ilvl w:val="0"/>
                <w:numId w:val="31"/>
              </w:numPr>
              <w:autoSpaceDE/>
              <w:autoSpaceDN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Выручка от продаж – 39 826 937,5 тыс. руб.;</w:t>
            </w:r>
          </w:p>
          <w:p w:rsidR="006803D6" w:rsidRPr="006803D6" w:rsidRDefault="006803D6" w:rsidP="006803D6">
            <w:pPr>
              <w:numPr>
                <w:ilvl w:val="0"/>
                <w:numId w:val="31"/>
              </w:numPr>
              <w:autoSpaceDE/>
              <w:autoSpaceDN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Себестоимость продукции – 38 516 694,9 тыс. руб.;</w:t>
            </w:r>
          </w:p>
          <w:p w:rsidR="006803D6" w:rsidRPr="006803D6" w:rsidRDefault="006803D6" w:rsidP="006803D6">
            <w:pPr>
              <w:numPr>
                <w:ilvl w:val="0"/>
                <w:numId w:val="31"/>
              </w:numPr>
              <w:autoSpaceDE/>
              <w:autoSpaceDN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Прибыль от продаж - 1 310 242,6 тыс. руб.;</w:t>
            </w:r>
          </w:p>
          <w:p w:rsidR="006803D6" w:rsidRPr="006803D6" w:rsidRDefault="006803D6" w:rsidP="006803D6">
            <w:pPr>
              <w:numPr>
                <w:ilvl w:val="0"/>
                <w:numId w:val="31"/>
              </w:numPr>
              <w:autoSpaceDE/>
              <w:autoSpaceDN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Сальдо прочих доходов и расходов – (-106 895,1) тыс. руб.;</w:t>
            </w:r>
          </w:p>
          <w:p w:rsidR="006803D6" w:rsidRPr="006803D6" w:rsidRDefault="006803D6" w:rsidP="006803D6">
            <w:pPr>
              <w:numPr>
                <w:ilvl w:val="0"/>
                <w:numId w:val="31"/>
              </w:numPr>
              <w:autoSpaceDE/>
              <w:autoSpaceDN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Чистая прибыль - 841 325,5 тыс. руб.</w:t>
            </w:r>
          </w:p>
          <w:p w:rsidR="006803D6" w:rsidRPr="006803D6" w:rsidRDefault="006803D6" w:rsidP="006803D6">
            <w:pPr>
              <w:numPr>
                <w:ilvl w:val="0"/>
                <w:numId w:val="32"/>
              </w:numPr>
              <w:autoSpaceDE/>
              <w:autoSpaceDN/>
              <w:spacing w:line="259" w:lineRule="auto"/>
              <w:ind w:left="284" w:hanging="14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Годовые ключевые показатели эффективности:</w:t>
            </w:r>
          </w:p>
          <w:tbl>
            <w:tblPr>
              <w:tblW w:w="909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"/>
              <w:gridCol w:w="2776"/>
              <w:gridCol w:w="1113"/>
              <w:gridCol w:w="1536"/>
              <w:gridCol w:w="1521"/>
              <w:gridCol w:w="1745"/>
            </w:tblGrid>
            <w:tr w:rsidR="006803D6" w:rsidRPr="006803D6" w:rsidTr="003F74EE">
              <w:trPr>
                <w:trHeight w:val="330"/>
                <w:jc w:val="center"/>
              </w:trPr>
              <w:tc>
                <w:tcPr>
                  <w:tcW w:w="3175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3057" w:type="dxa"/>
                  <w:gridSpan w:val="2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12 месяцев 2021 года</w:t>
                  </w:r>
                </w:p>
              </w:tc>
              <w:tc>
                <w:tcPr>
                  <w:tcW w:w="1745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Выполнение</w:t>
                  </w:r>
                </w:p>
              </w:tc>
            </w:tr>
            <w:tr w:rsidR="006803D6" w:rsidRPr="006803D6" w:rsidTr="003F74EE">
              <w:trPr>
                <w:trHeight w:val="680"/>
                <w:jc w:val="center"/>
              </w:trPr>
              <w:tc>
                <w:tcPr>
                  <w:tcW w:w="3175" w:type="dxa"/>
                  <w:gridSpan w:val="2"/>
                  <w:vMerge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3" w:type="dxa"/>
                  <w:vMerge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1521" w:type="dxa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1745" w:type="dxa"/>
                  <w:vMerge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03D6" w:rsidRPr="006803D6" w:rsidTr="003F74EE">
              <w:trPr>
                <w:trHeight w:val="330"/>
                <w:jc w:val="center"/>
              </w:trPr>
              <w:tc>
                <w:tcPr>
                  <w:tcW w:w="399" w:type="dxa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Чистая прибыль, обеспеченная денежным потоком</w:t>
                  </w:r>
                </w:p>
              </w:tc>
              <w:tc>
                <w:tcPr>
                  <w:tcW w:w="1113" w:type="dxa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566 288,3</w:t>
                  </w:r>
                </w:p>
              </w:tc>
              <w:tc>
                <w:tcPr>
                  <w:tcW w:w="1521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841 325,5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  <w:tr w:rsidR="006803D6" w:rsidRPr="006803D6" w:rsidTr="003F74EE">
              <w:trPr>
                <w:trHeight w:val="330"/>
                <w:jc w:val="center"/>
              </w:trPr>
              <w:tc>
                <w:tcPr>
                  <w:tcW w:w="399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Выручка от непрофильных видов деятельности</w:t>
                  </w:r>
                </w:p>
              </w:tc>
              <w:tc>
                <w:tcPr>
                  <w:tcW w:w="1113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ind w:hanging="105"/>
                    <w:jc w:val="right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536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100,0%</w:t>
                  </w:r>
                </w:p>
              </w:tc>
              <w:tc>
                <w:tcPr>
                  <w:tcW w:w="1521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53,5%</w:t>
                  </w:r>
                </w:p>
              </w:tc>
              <w:tc>
                <w:tcPr>
                  <w:tcW w:w="1745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не выполнен</w:t>
                  </w:r>
                </w:p>
              </w:tc>
            </w:tr>
          </w:tbl>
          <w:p w:rsidR="006803D6" w:rsidRPr="006803D6" w:rsidRDefault="006803D6" w:rsidP="006803D6">
            <w:pPr>
              <w:spacing w:after="120" w:line="259" w:lineRule="auto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По итогам 2021 года не выполнен один годовой ключевой показатель эффективности, установленный Советом директоров Общества: «Выручка от непрофильных видов деятельности».</w:t>
            </w:r>
          </w:p>
          <w:p w:rsidR="006803D6" w:rsidRPr="006803D6" w:rsidRDefault="006803D6" w:rsidP="006803D6">
            <w:pPr>
              <w:spacing w:after="120" w:line="259" w:lineRule="auto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803D6" w:rsidRPr="006803D6" w:rsidRDefault="006803D6" w:rsidP="006803D6">
            <w:pPr>
              <w:numPr>
                <w:ilvl w:val="0"/>
                <w:numId w:val="32"/>
              </w:numPr>
              <w:autoSpaceDE/>
              <w:autoSpaceDN/>
              <w:spacing w:after="200" w:line="259" w:lineRule="auto"/>
              <w:ind w:left="709" w:hanging="425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Квартальные ключевые показатели эффективности:</w:t>
            </w:r>
          </w:p>
          <w:tbl>
            <w:tblPr>
              <w:tblW w:w="9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2776"/>
              <w:gridCol w:w="1071"/>
              <w:gridCol w:w="1557"/>
              <w:gridCol w:w="1559"/>
              <w:gridCol w:w="1686"/>
            </w:tblGrid>
            <w:tr w:rsidR="006803D6" w:rsidRPr="006803D6" w:rsidTr="003F74EE">
              <w:trPr>
                <w:trHeight w:val="330"/>
                <w:jc w:val="center"/>
              </w:trPr>
              <w:tc>
                <w:tcPr>
                  <w:tcW w:w="3172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07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3116" w:type="dxa"/>
                  <w:gridSpan w:val="2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12 месяцев 2021 года</w:t>
                  </w:r>
                </w:p>
              </w:tc>
              <w:tc>
                <w:tcPr>
                  <w:tcW w:w="168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Выполнение</w:t>
                  </w:r>
                </w:p>
              </w:tc>
            </w:tr>
            <w:tr w:rsidR="006803D6" w:rsidRPr="006803D6" w:rsidTr="003F74EE">
              <w:trPr>
                <w:trHeight w:val="680"/>
                <w:jc w:val="center"/>
              </w:trPr>
              <w:tc>
                <w:tcPr>
                  <w:tcW w:w="3172" w:type="dxa"/>
                  <w:gridSpan w:val="2"/>
                  <w:vMerge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71" w:type="dxa"/>
                  <w:vMerge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57" w:type="dxa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1686" w:type="dxa"/>
                  <w:vMerge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03D6" w:rsidRPr="006803D6" w:rsidTr="003F74EE">
              <w:trPr>
                <w:trHeight w:val="330"/>
                <w:jc w:val="center"/>
              </w:trPr>
              <w:tc>
                <w:tcPr>
                  <w:tcW w:w="396" w:type="dxa"/>
                  <w:shd w:val="clear" w:color="auto" w:fill="auto"/>
                  <w:noWrap/>
                  <w:vAlign w:val="bottom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Уровень реализации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557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100,3%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101,4%</w:t>
                  </w:r>
                </w:p>
              </w:tc>
              <w:tc>
                <w:tcPr>
                  <w:tcW w:w="1686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выполнен</w:t>
                  </w:r>
                </w:p>
              </w:tc>
            </w:tr>
            <w:tr w:rsidR="006803D6" w:rsidRPr="006803D6" w:rsidTr="003F74EE">
              <w:trPr>
                <w:trHeight w:val="413"/>
                <w:jc w:val="center"/>
              </w:trPr>
              <w:tc>
                <w:tcPr>
                  <w:tcW w:w="396" w:type="dxa"/>
                  <w:shd w:val="clear" w:color="auto" w:fill="auto"/>
                  <w:noWrap/>
                  <w:vAlign w:val="bottom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Маржинальный доход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557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3 178 697,6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3 248 974,5</w:t>
                  </w:r>
                </w:p>
              </w:tc>
              <w:tc>
                <w:tcPr>
                  <w:tcW w:w="1686" w:type="dxa"/>
                  <w:shd w:val="clear" w:color="auto" w:fill="auto"/>
                  <w:noWrap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  <w:tr w:rsidR="006803D6" w:rsidRPr="006803D6" w:rsidTr="003F74EE">
              <w:trPr>
                <w:trHeight w:val="590"/>
                <w:jc w:val="center"/>
              </w:trPr>
              <w:tc>
                <w:tcPr>
                  <w:tcW w:w="396" w:type="dxa"/>
                  <w:shd w:val="clear" w:color="auto" w:fill="auto"/>
                  <w:noWrap/>
                  <w:vAlign w:val="bottom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Лимит собственных затрат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557" w:type="dxa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1 811 514,0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1 773 157,9</w:t>
                  </w:r>
                </w:p>
              </w:tc>
              <w:tc>
                <w:tcPr>
                  <w:tcW w:w="1686" w:type="dxa"/>
                  <w:shd w:val="clear" w:color="auto" w:fill="auto"/>
                  <w:noWrap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  <w:tr w:rsidR="006803D6" w:rsidRPr="006803D6" w:rsidTr="003F74EE">
              <w:trPr>
                <w:trHeight w:val="589"/>
                <w:jc w:val="center"/>
              </w:trPr>
              <w:tc>
                <w:tcPr>
                  <w:tcW w:w="396" w:type="dxa"/>
                  <w:shd w:val="clear" w:color="auto" w:fill="auto"/>
                  <w:noWrap/>
                  <w:vAlign w:val="bottom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2776" w:type="dxa"/>
                  <w:shd w:val="clear" w:color="auto" w:fill="auto"/>
                  <w:noWrap/>
                  <w:vAlign w:val="bottom"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Лимит расходов из прибыли </w:t>
                  </w:r>
                </w:p>
              </w:tc>
              <w:tc>
                <w:tcPr>
                  <w:tcW w:w="1071" w:type="dxa"/>
                  <w:shd w:val="clear" w:color="auto" w:fill="auto"/>
                  <w:noWrap/>
                  <w:hideMark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557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252 416,2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205 741,6</w:t>
                  </w:r>
                </w:p>
              </w:tc>
              <w:tc>
                <w:tcPr>
                  <w:tcW w:w="1686" w:type="dxa"/>
                  <w:shd w:val="clear" w:color="auto" w:fill="auto"/>
                  <w:noWrap/>
                </w:tcPr>
                <w:p w:rsidR="006803D6" w:rsidRPr="006803D6" w:rsidRDefault="006803D6" w:rsidP="006803D6">
                  <w:pPr>
                    <w:spacing w:after="200" w:line="259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6803D6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</w:tbl>
          <w:p w:rsidR="006803D6" w:rsidRPr="006803D6" w:rsidRDefault="006803D6" w:rsidP="006803D6">
            <w:pPr>
              <w:spacing w:after="200" w:line="259" w:lineRule="auto"/>
              <w:ind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803D6">
              <w:rPr>
                <w:rFonts w:eastAsia="Calibri"/>
                <w:sz w:val="22"/>
                <w:szCs w:val="22"/>
                <w:lang w:eastAsia="en-US"/>
              </w:rPr>
              <w:t>По итогам 2021 года выполнены все установленные Советом директоров Общества квартальные ключевые показатели эффективности.</w:t>
            </w:r>
          </w:p>
          <w:bookmarkEnd w:id="3"/>
          <w:p w:rsidR="006803D6" w:rsidRPr="006803D6" w:rsidRDefault="006803D6" w:rsidP="006803D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803D6">
              <w:rPr>
                <w:i/>
                <w:sz w:val="22"/>
                <w:szCs w:val="22"/>
              </w:rPr>
              <w:t>Голосовали</w:t>
            </w:r>
            <w:r w:rsidRPr="006803D6">
              <w:rPr>
                <w:sz w:val="22"/>
                <w:szCs w:val="22"/>
              </w:rPr>
              <w:t xml:space="preserve"> </w:t>
            </w:r>
            <w:r w:rsidRPr="006803D6">
              <w:rPr>
                <w:i/>
                <w:sz w:val="22"/>
                <w:szCs w:val="22"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6803D6" w:rsidRPr="006803D6" w:rsidRDefault="006803D6" w:rsidP="006803D6">
            <w:pPr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6803D6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6803D6" w:rsidRPr="006803D6" w:rsidRDefault="006803D6" w:rsidP="006803D6">
            <w:pPr>
              <w:pStyle w:val="47"/>
              <w:spacing w:line="276" w:lineRule="auto"/>
              <w:ind w:right="403"/>
              <w:rPr>
                <w:i/>
                <w:sz w:val="22"/>
                <w:szCs w:val="22"/>
              </w:rPr>
            </w:pPr>
            <w:r w:rsidRPr="006803D6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6803D6" w:rsidRPr="006803D6" w:rsidRDefault="006803D6" w:rsidP="006803D6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803D6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6803D6" w:rsidRPr="006803D6" w:rsidRDefault="006803D6" w:rsidP="006803D6">
            <w:pPr>
              <w:pStyle w:val="47"/>
              <w:spacing w:line="288" w:lineRule="auto"/>
              <w:ind w:right="403"/>
              <w:rPr>
                <w:i/>
                <w:sz w:val="22"/>
                <w:szCs w:val="22"/>
              </w:rPr>
            </w:pPr>
          </w:p>
          <w:p w:rsidR="006803D6" w:rsidRPr="006803D6" w:rsidRDefault="006803D6" w:rsidP="006803D6">
            <w:pPr>
              <w:spacing w:line="259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6803D6">
              <w:rPr>
                <w:b/>
                <w:sz w:val="22"/>
                <w:szCs w:val="22"/>
              </w:rPr>
              <w:t xml:space="preserve">ВОПРОС №2: </w:t>
            </w:r>
            <w:bookmarkStart w:id="4" w:name="_Hlk59024344"/>
            <w:bookmarkStart w:id="5" w:name="_Hlk485231390"/>
            <w:bookmarkStart w:id="6" w:name="_Hlk491936716"/>
            <w:r w:rsidRPr="006803D6">
              <w:rPr>
                <w:b/>
                <w:sz w:val="22"/>
                <w:szCs w:val="22"/>
                <w:lang w:eastAsia="en-US" w:bidi="en-US"/>
              </w:rPr>
              <w:t>О рассмотрени</w:t>
            </w:r>
            <w:r>
              <w:rPr>
                <w:b/>
                <w:sz w:val="22"/>
                <w:szCs w:val="22"/>
                <w:lang w:eastAsia="en-US" w:bidi="en-US"/>
              </w:rPr>
              <w:t>и отчета Генерального директора</w:t>
            </w:r>
            <w:r w:rsidRPr="006803D6">
              <w:rPr>
                <w:b/>
                <w:sz w:val="22"/>
                <w:szCs w:val="22"/>
                <w:lang w:eastAsia="en-US" w:bidi="en-US"/>
              </w:rPr>
              <w:t xml:space="preserve"> ПАО «Самараэнерго» о выполнении квартальных ключевых показателей эффективности и расчета размера квартальной премии Генерального директора за 4 квартал 2021 года.</w:t>
            </w:r>
          </w:p>
          <w:bookmarkEnd w:id="4"/>
          <w:p w:rsidR="006803D6" w:rsidRPr="006803D6" w:rsidRDefault="006803D6" w:rsidP="006803D6">
            <w:pPr>
              <w:spacing w:line="259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:rsidR="006803D6" w:rsidRPr="006803D6" w:rsidRDefault="006803D6" w:rsidP="006803D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bookmarkStart w:id="7" w:name="_Hlk482693373"/>
            <w:bookmarkStart w:id="8" w:name="_Hlk40973981"/>
            <w:bookmarkStart w:id="9" w:name="_Hlk59024358"/>
            <w:bookmarkStart w:id="10" w:name="_Hlk71795991"/>
            <w:r w:rsidRPr="006803D6">
              <w:rPr>
                <w:b/>
                <w:sz w:val="22"/>
                <w:szCs w:val="22"/>
              </w:rPr>
              <w:t>РЕШЕНИЕ:</w:t>
            </w:r>
          </w:p>
          <w:p w:rsidR="006803D6" w:rsidRPr="006803D6" w:rsidRDefault="006803D6" w:rsidP="006803D6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6803D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утвердить </w:t>
            </w:r>
            <w:r w:rsidRPr="006803D6">
              <w:rPr>
                <w:rFonts w:eastAsia="Calibri"/>
                <w:sz w:val="22"/>
                <w:szCs w:val="22"/>
                <w:lang w:eastAsia="en-US"/>
              </w:rPr>
              <w:t xml:space="preserve">размер премирования </w:t>
            </w:r>
            <w:r w:rsidRPr="006803D6">
              <w:rPr>
                <w:sz w:val="22"/>
                <w:szCs w:val="22"/>
                <w:lang w:eastAsia="en-US" w:bidi="en-US"/>
              </w:rPr>
              <w:t xml:space="preserve">Генерального директора Общества </w:t>
            </w:r>
            <w:r w:rsidRPr="006803D6">
              <w:rPr>
                <w:sz w:val="22"/>
                <w:szCs w:val="22"/>
              </w:rPr>
              <w:t>за 4</w:t>
            </w:r>
            <w:r w:rsidRPr="006803D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квартал 2021 года</w:t>
            </w:r>
            <w:r w:rsidRPr="006803D6">
              <w:rPr>
                <w:bCs/>
                <w:sz w:val="22"/>
                <w:szCs w:val="22"/>
              </w:rPr>
              <w:t>,</w:t>
            </w:r>
            <w:r w:rsidRPr="006803D6">
              <w:rPr>
                <w:sz w:val="22"/>
                <w:szCs w:val="22"/>
              </w:rPr>
              <w:t xml:space="preserve"> в соответствии с Приложением №1.</w:t>
            </w:r>
          </w:p>
          <w:bookmarkEnd w:id="7"/>
          <w:bookmarkEnd w:id="8"/>
          <w:bookmarkEnd w:id="9"/>
          <w:bookmarkEnd w:id="10"/>
          <w:p w:rsidR="006803D6" w:rsidRPr="006803D6" w:rsidRDefault="006803D6" w:rsidP="006803D6">
            <w:pPr>
              <w:adjustRightInd w:val="0"/>
              <w:spacing w:line="24" w:lineRule="atLeast"/>
              <w:jc w:val="both"/>
              <w:rPr>
                <w:b/>
                <w:sz w:val="22"/>
                <w:szCs w:val="22"/>
              </w:rPr>
            </w:pPr>
          </w:p>
          <w:bookmarkEnd w:id="5"/>
          <w:bookmarkEnd w:id="6"/>
          <w:p w:rsidR="006803D6" w:rsidRPr="006803D6" w:rsidRDefault="006803D6" w:rsidP="006803D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803D6">
              <w:rPr>
                <w:i/>
                <w:sz w:val="22"/>
                <w:szCs w:val="22"/>
              </w:rPr>
              <w:t>Голосовали</w:t>
            </w:r>
            <w:r w:rsidRPr="006803D6">
              <w:rPr>
                <w:sz w:val="22"/>
                <w:szCs w:val="22"/>
              </w:rPr>
              <w:t xml:space="preserve"> </w:t>
            </w:r>
            <w:r w:rsidRPr="006803D6">
              <w:rPr>
                <w:i/>
                <w:sz w:val="22"/>
                <w:szCs w:val="22"/>
              </w:rPr>
              <w:t>«за» – 10 голосов (Артяков Ю.В., Розенцвайг А.Ш., Б</w:t>
            </w:r>
            <w:r>
              <w:rPr>
                <w:i/>
                <w:sz w:val="22"/>
                <w:szCs w:val="22"/>
              </w:rPr>
              <w:t xml:space="preserve">ибикова О.Г., </w:t>
            </w:r>
            <w:r w:rsidRPr="006803D6">
              <w:rPr>
                <w:i/>
                <w:sz w:val="22"/>
                <w:szCs w:val="22"/>
              </w:rPr>
              <w:t>Бобровский Е.И., Заславский Е.М., Дербенев О.А., Масюк С.П., Ники</w:t>
            </w:r>
            <w:r>
              <w:rPr>
                <w:i/>
                <w:sz w:val="22"/>
                <w:szCs w:val="22"/>
              </w:rPr>
              <w:t>форова Л.В.,</w:t>
            </w:r>
            <w:r w:rsidRPr="006803D6">
              <w:rPr>
                <w:i/>
                <w:sz w:val="22"/>
                <w:szCs w:val="22"/>
              </w:rPr>
              <w:t xml:space="preserve"> Ример Ю.М., Сойфер М.В.)</w:t>
            </w:r>
          </w:p>
          <w:p w:rsidR="006803D6" w:rsidRPr="006803D6" w:rsidRDefault="006803D6" w:rsidP="006803D6">
            <w:pPr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6803D6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6803D6" w:rsidRPr="006803D6" w:rsidRDefault="006803D6" w:rsidP="006803D6">
            <w:pPr>
              <w:pStyle w:val="47"/>
              <w:spacing w:line="276" w:lineRule="auto"/>
              <w:ind w:right="403"/>
              <w:rPr>
                <w:i/>
                <w:sz w:val="22"/>
                <w:szCs w:val="22"/>
              </w:rPr>
            </w:pPr>
            <w:r w:rsidRPr="006803D6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6803D6" w:rsidRPr="006803D6" w:rsidRDefault="006803D6" w:rsidP="006803D6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803D6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6803D6" w:rsidRDefault="006803D6" w:rsidP="006803D6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803D6" w:rsidRPr="006803D6" w:rsidRDefault="006803D6" w:rsidP="006803D6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6803D6" w:rsidRPr="006803D6" w:rsidRDefault="006803D6" w:rsidP="006803D6">
            <w:pPr>
              <w:spacing w:line="259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  <w:r w:rsidRPr="006803D6">
              <w:rPr>
                <w:b/>
                <w:sz w:val="22"/>
                <w:szCs w:val="22"/>
              </w:rPr>
              <w:t xml:space="preserve">ВОПРОС №3: </w:t>
            </w:r>
            <w:bookmarkStart w:id="11" w:name="_Hlk71795058"/>
            <w:bookmarkStart w:id="12" w:name="_Hlk99458882"/>
            <w:r w:rsidRPr="006803D6">
              <w:rPr>
                <w:b/>
                <w:sz w:val="22"/>
                <w:szCs w:val="22"/>
                <w:lang w:eastAsia="en-US" w:bidi="en-US"/>
              </w:rPr>
              <w:t>О рассмотрении отчета Генерального ди</w:t>
            </w:r>
            <w:r>
              <w:rPr>
                <w:b/>
                <w:sz w:val="22"/>
                <w:szCs w:val="22"/>
                <w:lang w:eastAsia="en-US" w:bidi="en-US"/>
              </w:rPr>
              <w:t xml:space="preserve">ректора </w:t>
            </w:r>
            <w:r w:rsidRPr="006803D6">
              <w:rPr>
                <w:b/>
                <w:sz w:val="22"/>
                <w:szCs w:val="22"/>
                <w:lang w:eastAsia="en-US" w:bidi="en-US"/>
              </w:rPr>
              <w:t>ПАО «Самараэнерго» о выполнении годовых ключевых показателей эффективности и расчета размера годовой премии Генерального директора за 2021 год.</w:t>
            </w:r>
          </w:p>
          <w:p w:rsidR="006803D6" w:rsidRPr="006803D6" w:rsidRDefault="006803D6" w:rsidP="006803D6">
            <w:pPr>
              <w:spacing w:line="259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</w:p>
          <w:p w:rsidR="006803D6" w:rsidRPr="006803D6" w:rsidRDefault="006803D6" w:rsidP="006803D6">
            <w:pPr>
              <w:spacing w:line="259" w:lineRule="auto"/>
              <w:jc w:val="both"/>
              <w:rPr>
                <w:b/>
                <w:sz w:val="22"/>
                <w:szCs w:val="22"/>
                <w:lang w:eastAsia="en-US" w:bidi="en-US"/>
              </w:rPr>
            </w:pPr>
          </w:p>
          <w:bookmarkEnd w:id="11"/>
          <w:p w:rsidR="006803D6" w:rsidRPr="006803D6" w:rsidRDefault="006803D6" w:rsidP="006803D6">
            <w:pPr>
              <w:spacing w:line="259" w:lineRule="auto"/>
              <w:jc w:val="both"/>
              <w:rPr>
                <w:sz w:val="22"/>
                <w:szCs w:val="22"/>
                <w:lang w:eastAsia="en-US" w:bidi="en-US"/>
              </w:rPr>
            </w:pPr>
          </w:p>
          <w:p w:rsidR="006803D6" w:rsidRPr="006803D6" w:rsidRDefault="006803D6" w:rsidP="006803D6">
            <w:pPr>
              <w:tabs>
                <w:tab w:val="left" w:pos="567"/>
              </w:tabs>
              <w:spacing w:line="264" w:lineRule="auto"/>
              <w:jc w:val="both"/>
              <w:rPr>
                <w:b/>
                <w:sz w:val="22"/>
                <w:szCs w:val="22"/>
              </w:rPr>
            </w:pPr>
            <w:bookmarkStart w:id="13" w:name="_Hlk71796013"/>
            <w:r w:rsidRPr="006803D6">
              <w:rPr>
                <w:b/>
                <w:sz w:val="22"/>
                <w:szCs w:val="22"/>
              </w:rPr>
              <w:t>РЕШЕНИЕ:</w:t>
            </w:r>
          </w:p>
          <w:p w:rsidR="006803D6" w:rsidRPr="006803D6" w:rsidRDefault="006803D6" w:rsidP="006803D6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6803D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утвердить </w:t>
            </w:r>
            <w:r w:rsidRPr="006803D6">
              <w:rPr>
                <w:rFonts w:eastAsia="Calibri"/>
                <w:sz w:val="22"/>
                <w:szCs w:val="22"/>
                <w:lang w:eastAsia="en-US"/>
              </w:rPr>
              <w:t xml:space="preserve">размер премирования </w:t>
            </w:r>
            <w:r w:rsidRPr="006803D6">
              <w:rPr>
                <w:sz w:val="22"/>
                <w:szCs w:val="22"/>
                <w:lang w:eastAsia="en-US" w:bidi="en-US"/>
              </w:rPr>
              <w:t xml:space="preserve">Генерального директора Общества </w:t>
            </w:r>
            <w:bookmarkStart w:id="14" w:name="_Hlk40973460"/>
            <w:r w:rsidRPr="006803D6">
              <w:rPr>
                <w:sz w:val="22"/>
                <w:szCs w:val="22"/>
                <w:lang w:eastAsia="en-US" w:bidi="en-US"/>
              </w:rPr>
              <w:t xml:space="preserve">по итогам </w:t>
            </w:r>
            <w:r w:rsidRPr="006803D6">
              <w:rPr>
                <w:rFonts w:eastAsia="Calibri"/>
                <w:bCs/>
                <w:sz w:val="22"/>
                <w:szCs w:val="22"/>
                <w:lang w:eastAsia="en-US"/>
              </w:rPr>
              <w:t>2021 года</w:t>
            </w:r>
            <w:bookmarkEnd w:id="14"/>
            <w:r w:rsidRPr="006803D6">
              <w:rPr>
                <w:bCs/>
                <w:sz w:val="22"/>
                <w:szCs w:val="22"/>
              </w:rPr>
              <w:t>,</w:t>
            </w:r>
            <w:r w:rsidRPr="006803D6">
              <w:rPr>
                <w:sz w:val="22"/>
                <w:szCs w:val="22"/>
              </w:rPr>
              <w:t xml:space="preserve"> в соответствии с Приложением №2.</w:t>
            </w:r>
          </w:p>
          <w:bookmarkEnd w:id="12"/>
          <w:bookmarkEnd w:id="13"/>
          <w:p w:rsidR="006803D6" w:rsidRPr="006803D6" w:rsidRDefault="006803D6" w:rsidP="006803D6">
            <w:pPr>
              <w:adjustRightInd w:val="0"/>
              <w:spacing w:line="24" w:lineRule="atLeast"/>
              <w:jc w:val="both"/>
              <w:rPr>
                <w:i/>
                <w:sz w:val="22"/>
                <w:szCs w:val="22"/>
              </w:rPr>
            </w:pPr>
          </w:p>
          <w:p w:rsidR="006803D6" w:rsidRPr="006803D6" w:rsidRDefault="006803D6" w:rsidP="006803D6">
            <w:pPr>
              <w:adjustRightInd w:val="0"/>
              <w:spacing w:line="24" w:lineRule="atLeast"/>
              <w:jc w:val="both"/>
              <w:rPr>
                <w:i/>
                <w:sz w:val="22"/>
                <w:szCs w:val="22"/>
              </w:rPr>
            </w:pPr>
            <w:r w:rsidRPr="006803D6">
              <w:rPr>
                <w:i/>
                <w:sz w:val="22"/>
                <w:szCs w:val="22"/>
              </w:rPr>
              <w:t>Голосовали</w:t>
            </w:r>
            <w:r w:rsidRPr="006803D6">
              <w:rPr>
                <w:sz w:val="22"/>
                <w:szCs w:val="22"/>
              </w:rPr>
              <w:t xml:space="preserve"> </w:t>
            </w:r>
            <w:r w:rsidRPr="006803D6">
              <w:rPr>
                <w:i/>
                <w:sz w:val="22"/>
                <w:szCs w:val="22"/>
              </w:rPr>
              <w:t>«за» – 10 голосов (Артяков Ю.В., Розенцва</w:t>
            </w:r>
            <w:r>
              <w:rPr>
                <w:i/>
                <w:sz w:val="22"/>
                <w:szCs w:val="22"/>
              </w:rPr>
              <w:t xml:space="preserve">йг А.Ш., Бибикова О.Г., </w:t>
            </w:r>
            <w:r w:rsidRPr="006803D6">
              <w:rPr>
                <w:i/>
                <w:sz w:val="22"/>
                <w:szCs w:val="22"/>
              </w:rPr>
              <w:t>Бобровский Е.И., Заславский Е.М., Дербенев О.А., Масюк С.П., Никиф</w:t>
            </w:r>
            <w:r>
              <w:rPr>
                <w:i/>
                <w:sz w:val="22"/>
                <w:szCs w:val="22"/>
              </w:rPr>
              <w:t xml:space="preserve">орова Л.В., </w:t>
            </w:r>
            <w:r w:rsidRPr="006803D6">
              <w:rPr>
                <w:i/>
                <w:sz w:val="22"/>
                <w:szCs w:val="22"/>
              </w:rPr>
              <w:t>Ример Ю.М., Сойфер М.В.)</w:t>
            </w:r>
          </w:p>
          <w:p w:rsidR="006803D6" w:rsidRPr="006803D6" w:rsidRDefault="006803D6" w:rsidP="006803D6">
            <w:pPr>
              <w:spacing w:line="276" w:lineRule="auto"/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6803D6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6803D6" w:rsidRPr="006803D6" w:rsidRDefault="006803D6" w:rsidP="006803D6">
            <w:pPr>
              <w:pStyle w:val="47"/>
              <w:spacing w:line="276" w:lineRule="auto"/>
              <w:ind w:right="403"/>
              <w:rPr>
                <w:i/>
                <w:sz w:val="22"/>
                <w:szCs w:val="22"/>
              </w:rPr>
            </w:pPr>
            <w:r w:rsidRPr="006803D6">
              <w:rPr>
                <w:i/>
                <w:sz w:val="22"/>
                <w:szCs w:val="22"/>
              </w:rPr>
              <w:t xml:space="preserve">                      «воздержался» - нет</w:t>
            </w:r>
          </w:p>
          <w:p w:rsidR="006803D6" w:rsidRPr="006803D6" w:rsidRDefault="006803D6" w:rsidP="006803D6">
            <w:pPr>
              <w:pStyle w:val="FR4"/>
              <w:spacing w:line="276" w:lineRule="auto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803D6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F83FFC" w:rsidRPr="006803D6" w:rsidRDefault="00F83FFC" w:rsidP="006803D6">
            <w:pPr>
              <w:widowControl w:val="0"/>
              <w:autoSpaceDE/>
              <w:autoSpaceDN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0720E7" w:rsidRPr="006803D6" w:rsidTr="00983FD9">
        <w:tc>
          <w:tcPr>
            <w:tcW w:w="9607" w:type="dxa"/>
            <w:gridSpan w:val="8"/>
          </w:tcPr>
          <w:p w:rsidR="000720E7" w:rsidRPr="006803D6" w:rsidRDefault="000720E7" w:rsidP="008733F7">
            <w:pPr>
              <w:jc w:val="center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6803D6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6803D6" w:rsidRDefault="00356533" w:rsidP="006505A9">
            <w:pPr>
              <w:spacing w:before="20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 xml:space="preserve">3.1. </w:t>
            </w:r>
            <w:r w:rsidR="006505A9" w:rsidRPr="006803D6">
              <w:rPr>
                <w:sz w:val="22"/>
                <w:szCs w:val="22"/>
              </w:rPr>
              <w:t>Генеральный директор</w:t>
            </w:r>
          </w:p>
          <w:p w:rsidR="00D66FF2" w:rsidRPr="006803D6" w:rsidRDefault="00C56E71" w:rsidP="003A4FDC">
            <w:pPr>
              <w:spacing w:before="20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6803D6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6803D6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6803D6" w:rsidRDefault="006505A9" w:rsidP="008C385F">
            <w:pPr>
              <w:spacing w:before="20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>О.А. Дербенев</w:t>
            </w:r>
          </w:p>
        </w:tc>
      </w:tr>
      <w:tr w:rsidR="000720E7" w:rsidRPr="006803D6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6803D6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6803D6" w:rsidRDefault="006803D6" w:rsidP="00F870BD">
            <w:pPr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  <w:vAlign w:val="bottom"/>
          </w:tcPr>
          <w:p w:rsidR="000720E7" w:rsidRPr="006803D6" w:rsidRDefault="006803D6" w:rsidP="008733F7">
            <w:pPr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>7</w:t>
            </w:r>
          </w:p>
        </w:tc>
        <w:tc>
          <w:tcPr>
            <w:tcW w:w="1340" w:type="dxa"/>
            <w:vAlign w:val="bottom"/>
          </w:tcPr>
          <w:p w:rsidR="000720E7" w:rsidRPr="006803D6" w:rsidRDefault="006803D6" w:rsidP="000C2D96">
            <w:pPr>
              <w:jc w:val="center"/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6803D6" w:rsidRDefault="000720E7" w:rsidP="003A4FDC">
            <w:pPr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>20</w:t>
            </w:r>
            <w:r w:rsidR="002D46D0" w:rsidRPr="006803D6">
              <w:rPr>
                <w:sz w:val="22"/>
                <w:szCs w:val="22"/>
              </w:rPr>
              <w:t>22</w:t>
            </w:r>
            <w:r w:rsidR="00FD346C" w:rsidRPr="006803D6">
              <w:rPr>
                <w:sz w:val="22"/>
                <w:szCs w:val="22"/>
              </w:rPr>
              <w:t xml:space="preserve"> </w:t>
            </w:r>
            <w:r w:rsidR="00947EAF" w:rsidRPr="006803D6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6803D6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6803D6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8664C3" w:rsidRDefault="002717F5" w:rsidP="003A4FDC">
      <w:pPr>
        <w:rPr>
          <w:sz w:val="22"/>
          <w:szCs w:val="22"/>
        </w:rPr>
      </w:pPr>
    </w:p>
    <w:sectPr w:rsidR="002717F5" w:rsidRPr="008664C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22" w:rsidRDefault="00946E22" w:rsidP="00A87F6F">
      <w:r>
        <w:separator/>
      </w:r>
    </w:p>
  </w:endnote>
  <w:endnote w:type="continuationSeparator" w:id="0">
    <w:p w:rsidR="00946E22" w:rsidRDefault="00946E22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22" w:rsidRDefault="00946E22" w:rsidP="00A87F6F">
      <w:r>
        <w:separator/>
      </w:r>
    </w:p>
  </w:footnote>
  <w:footnote w:type="continuationSeparator" w:id="0">
    <w:p w:rsidR="00946E22" w:rsidRDefault="00946E22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96E62"/>
    <w:multiLevelType w:val="hybridMultilevel"/>
    <w:tmpl w:val="0B7E2D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23775"/>
    <w:multiLevelType w:val="hybridMultilevel"/>
    <w:tmpl w:val="A9EEB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7"/>
  </w:num>
  <w:num w:numId="5">
    <w:abstractNumId w:val="16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5"/>
  </w:num>
  <w:num w:numId="11">
    <w:abstractNumId w:val="0"/>
  </w:num>
  <w:num w:numId="12">
    <w:abstractNumId w:val="28"/>
  </w:num>
  <w:num w:numId="13">
    <w:abstractNumId w:val="2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29"/>
  </w:num>
  <w:num w:numId="18">
    <w:abstractNumId w:val="19"/>
  </w:num>
  <w:num w:numId="19">
    <w:abstractNumId w:val="9"/>
  </w:num>
  <w:num w:numId="20">
    <w:abstractNumId w:val="15"/>
  </w:num>
  <w:num w:numId="21">
    <w:abstractNumId w:val="18"/>
  </w:num>
  <w:num w:numId="22">
    <w:abstractNumId w:val="14"/>
  </w:num>
  <w:num w:numId="23">
    <w:abstractNumId w:val="10"/>
  </w:num>
  <w:num w:numId="24">
    <w:abstractNumId w:val="11"/>
  </w:num>
  <w:num w:numId="25">
    <w:abstractNumId w:val="13"/>
  </w:num>
  <w:num w:numId="26">
    <w:abstractNumId w:val="8"/>
  </w:num>
  <w:num w:numId="27">
    <w:abstractNumId w:val="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1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04219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C7FE0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0C22"/>
    <w:rsid w:val="00172940"/>
    <w:rsid w:val="001738CB"/>
    <w:rsid w:val="001915A8"/>
    <w:rsid w:val="00194DBF"/>
    <w:rsid w:val="0019739A"/>
    <w:rsid w:val="001C0C54"/>
    <w:rsid w:val="001D17FC"/>
    <w:rsid w:val="00203114"/>
    <w:rsid w:val="00204DC6"/>
    <w:rsid w:val="0022617D"/>
    <w:rsid w:val="00230A7F"/>
    <w:rsid w:val="002325C3"/>
    <w:rsid w:val="00233669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7724B"/>
    <w:rsid w:val="0027792C"/>
    <w:rsid w:val="002942CC"/>
    <w:rsid w:val="002C48E5"/>
    <w:rsid w:val="002C5402"/>
    <w:rsid w:val="002C7404"/>
    <w:rsid w:val="002D204E"/>
    <w:rsid w:val="002D46D0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93AC4"/>
    <w:rsid w:val="003A4FDC"/>
    <w:rsid w:val="003C0C35"/>
    <w:rsid w:val="003D6DA9"/>
    <w:rsid w:val="00443704"/>
    <w:rsid w:val="00444298"/>
    <w:rsid w:val="0044434E"/>
    <w:rsid w:val="00445DA2"/>
    <w:rsid w:val="0045562B"/>
    <w:rsid w:val="004625BC"/>
    <w:rsid w:val="00472884"/>
    <w:rsid w:val="00473EF4"/>
    <w:rsid w:val="00474709"/>
    <w:rsid w:val="00476B29"/>
    <w:rsid w:val="00491482"/>
    <w:rsid w:val="004B530D"/>
    <w:rsid w:val="004C0088"/>
    <w:rsid w:val="004D7B67"/>
    <w:rsid w:val="004F5F21"/>
    <w:rsid w:val="00513A82"/>
    <w:rsid w:val="005212CE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5B21"/>
    <w:rsid w:val="00656A24"/>
    <w:rsid w:val="00670C50"/>
    <w:rsid w:val="00672483"/>
    <w:rsid w:val="006803D6"/>
    <w:rsid w:val="006914C5"/>
    <w:rsid w:val="00693C55"/>
    <w:rsid w:val="0069650F"/>
    <w:rsid w:val="006B1E45"/>
    <w:rsid w:val="006B377C"/>
    <w:rsid w:val="006C61D9"/>
    <w:rsid w:val="006D1A1C"/>
    <w:rsid w:val="006E26EE"/>
    <w:rsid w:val="00702854"/>
    <w:rsid w:val="00703B65"/>
    <w:rsid w:val="007141F0"/>
    <w:rsid w:val="007264AE"/>
    <w:rsid w:val="0073344E"/>
    <w:rsid w:val="00734CEF"/>
    <w:rsid w:val="007476C8"/>
    <w:rsid w:val="00754BE6"/>
    <w:rsid w:val="00756046"/>
    <w:rsid w:val="007609BA"/>
    <w:rsid w:val="00792A05"/>
    <w:rsid w:val="007A24E0"/>
    <w:rsid w:val="007D01BB"/>
    <w:rsid w:val="007E1094"/>
    <w:rsid w:val="007E2613"/>
    <w:rsid w:val="007E5D77"/>
    <w:rsid w:val="007E64C0"/>
    <w:rsid w:val="007E7EED"/>
    <w:rsid w:val="007F3A45"/>
    <w:rsid w:val="007F492F"/>
    <w:rsid w:val="008146F1"/>
    <w:rsid w:val="00826D7C"/>
    <w:rsid w:val="0086115A"/>
    <w:rsid w:val="00862BAC"/>
    <w:rsid w:val="008664C3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6E22"/>
    <w:rsid w:val="00947EAF"/>
    <w:rsid w:val="00983FD9"/>
    <w:rsid w:val="00987DC6"/>
    <w:rsid w:val="009A4EB7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266C"/>
    <w:rsid w:val="00A34F74"/>
    <w:rsid w:val="00A404F3"/>
    <w:rsid w:val="00A87F6F"/>
    <w:rsid w:val="00AB268A"/>
    <w:rsid w:val="00AC3F3B"/>
    <w:rsid w:val="00AD1979"/>
    <w:rsid w:val="00AF22C2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BE54DA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83575"/>
    <w:rsid w:val="00CA6B50"/>
    <w:rsid w:val="00CB4C91"/>
    <w:rsid w:val="00CC31D9"/>
    <w:rsid w:val="00CD1328"/>
    <w:rsid w:val="00CD45A9"/>
    <w:rsid w:val="00CE0835"/>
    <w:rsid w:val="00CE44EE"/>
    <w:rsid w:val="00CF5ADE"/>
    <w:rsid w:val="00D04595"/>
    <w:rsid w:val="00D1201E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87913"/>
    <w:rsid w:val="00E96B41"/>
    <w:rsid w:val="00EB768B"/>
    <w:rsid w:val="00EC1840"/>
    <w:rsid w:val="00EC408E"/>
    <w:rsid w:val="00ED1BE2"/>
    <w:rsid w:val="00ED41D7"/>
    <w:rsid w:val="00EE0C7D"/>
    <w:rsid w:val="00F077EC"/>
    <w:rsid w:val="00F11FAC"/>
    <w:rsid w:val="00F244D2"/>
    <w:rsid w:val="00F73007"/>
    <w:rsid w:val="00F83FFC"/>
    <w:rsid w:val="00F870BD"/>
    <w:rsid w:val="00F9137E"/>
    <w:rsid w:val="00F91964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5EF3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4">
    <w:name w:val="Обычный44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5">
    <w:name w:val="Обычный45"/>
    <w:rsid w:val="0069650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6">
    <w:name w:val="Обычный46"/>
    <w:rsid w:val="0027792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7">
    <w:name w:val="Обычный47"/>
    <w:rsid w:val="006803D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08AC-F26D-4AFC-B9DB-061BE6CE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3</cp:revision>
  <cp:lastPrinted>2019-10-08T09:39:00Z</cp:lastPrinted>
  <dcterms:created xsi:type="dcterms:W3CDTF">2022-05-17T09:50:00Z</dcterms:created>
  <dcterms:modified xsi:type="dcterms:W3CDTF">2022-05-17T10:27:00Z</dcterms:modified>
</cp:coreProperties>
</file>