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5FC" w:rsidRDefault="000345FC" w:rsidP="00EC0B4F">
      <w:pPr>
        <w:jc w:val="center"/>
        <w:rPr>
          <w:b/>
          <w:bCs/>
          <w:sz w:val="24"/>
          <w:szCs w:val="24"/>
        </w:rPr>
      </w:pPr>
    </w:p>
    <w:p w:rsidR="004839D0" w:rsidRDefault="002C1E0D" w:rsidP="00EC0B4F">
      <w:pPr>
        <w:jc w:val="center"/>
        <w:rPr>
          <w:b/>
          <w:bCs/>
          <w:sz w:val="24"/>
          <w:szCs w:val="24"/>
        </w:rPr>
      </w:pPr>
      <w:r w:rsidRPr="00917A69">
        <w:rPr>
          <w:b/>
          <w:bCs/>
          <w:sz w:val="24"/>
          <w:szCs w:val="24"/>
        </w:rPr>
        <w:t>Сообщение о существенном факте</w:t>
      </w:r>
    </w:p>
    <w:p w:rsidR="002C1E0D" w:rsidRDefault="002C1E0D" w:rsidP="002C1E0D">
      <w:pPr>
        <w:jc w:val="center"/>
        <w:rPr>
          <w:b/>
          <w:bCs/>
          <w:sz w:val="24"/>
          <w:szCs w:val="24"/>
        </w:rPr>
      </w:pPr>
      <w:r w:rsidRPr="00917A69">
        <w:rPr>
          <w:b/>
          <w:bCs/>
          <w:sz w:val="24"/>
          <w:szCs w:val="24"/>
        </w:rPr>
        <w:t>“</w:t>
      </w:r>
      <w:r w:rsidR="00EC0B4F" w:rsidRPr="00EC0B4F">
        <w:rPr>
          <w:b/>
          <w:bCs/>
          <w:sz w:val="24"/>
          <w:szCs w:val="24"/>
        </w:rPr>
        <w:t>Проведение заседания совета директоров (наблюдательного совета) и его повестка дня</w:t>
      </w:r>
      <w:r w:rsidRPr="00917A69">
        <w:rPr>
          <w:b/>
          <w:bCs/>
          <w:sz w:val="24"/>
          <w:szCs w:val="24"/>
        </w:rPr>
        <w:t>”</w:t>
      </w:r>
    </w:p>
    <w:p w:rsidR="004839D0" w:rsidRPr="00917A69" w:rsidRDefault="004839D0" w:rsidP="002C1E0D">
      <w:pPr>
        <w:jc w:val="center"/>
        <w:rPr>
          <w:b/>
          <w:bCs/>
          <w:sz w:val="24"/>
          <w:szCs w:val="24"/>
        </w:rPr>
      </w:pPr>
    </w:p>
    <w:tbl>
      <w:tblPr>
        <w:tblW w:w="10376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0"/>
        <w:gridCol w:w="5386"/>
      </w:tblGrid>
      <w:tr w:rsidR="002C1E0D" w:rsidRPr="00917A69" w:rsidTr="009A3F20">
        <w:tc>
          <w:tcPr>
            <w:tcW w:w="10376" w:type="dxa"/>
            <w:gridSpan w:val="2"/>
          </w:tcPr>
          <w:p w:rsidR="002C1E0D" w:rsidRPr="00917A69" w:rsidRDefault="002C1E0D" w:rsidP="009A3F20">
            <w:pPr>
              <w:jc w:val="center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 Общие сведения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386" w:type="dxa"/>
          </w:tcPr>
          <w:p w:rsidR="002C1E0D" w:rsidRPr="00917A69" w:rsidRDefault="00E95501" w:rsidP="009A3F20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Публичное</w:t>
            </w:r>
            <w:r w:rsidR="002C1E0D" w:rsidRPr="00917A69">
              <w:rPr>
                <w:sz w:val="24"/>
                <w:szCs w:val="24"/>
              </w:rPr>
              <w:t xml:space="preserve"> акционерное общество энергетики и электрификации «Самараэнерго»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5386" w:type="dxa"/>
          </w:tcPr>
          <w:p w:rsidR="002C1E0D" w:rsidRPr="00917A69" w:rsidRDefault="00E95501" w:rsidP="009A3F20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C1E0D" w:rsidRPr="00917A69">
              <w:rPr>
                <w:sz w:val="24"/>
                <w:szCs w:val="24"/>
              </w:rPr>
              <w:t>АО «Самараэнерго»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5386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443079, г. Самара, проезд имени Георгия Митирева, 9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5386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1026300956131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5386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6315222985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386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00127-А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386" w:type="dxa"/>
          </w:tcPr>
          <w:p w:rsidR="00A052BA" w:rsidRPr="00A052BA" w:rsidRDefault="00E37CED" w:rsidP="009A3F20">
            <w:pPr>
              <w:ind w:left="85" w:right="85"/>
              <w:jc w:val="both"/>
              <w:rPr>
                <w:sz w:val="24"/>
              </w:rPr>
            </w:pPr>
            <w:hyperlink r:id="rId7" w:history="1">
              <w:r w:rsidR="00A052BA" w:rsidRPr="00A052BA">
                <w:rPr>
                  <w:rStyle w:val="a5"/>
                  <w:sz w:val="24"/>
                </w:rPr>
                <w:t>https://disclosure.1prime.ru/Portal/Default.aspx?emId=6315222985</w:t>
              </w:r>
            </w:hyperlink>
          </w:p>
          <w:p w:rsidR="002C1E0D" w:rsidRPr="00B705B5" w:rsidRDefault="00E37CED" w:rsidP="009A3F20">
            <w:pPr>
              <w:ind w:left="85" w:right="85"/>
              <w:jc w:val="both"/>
              <w:rPr>
                <w:sz w:val="24"/>
                <w:szCs w:val="24"/>
              </w:rPr>
            </w:pPr>
            <w:hyperlink r:id="rId8" w:history="1">
              <w:r w:rsidR="002C1E0D" w:rsidRPr="00B705B5">
                <w:rPr>
                  <w:rStyle w:val="a5"/>
                  <w:sz w:val="24"/>
                  <w:szCs w:val="24"/>
                </w:rPr>
                <w:t>http://www.samaraenergo.ru/stockholder/facts/</w:t>
              </w:r>
            </w:hyperlink>
            <w:r w:rsidR="002C1E0D" w:rsidRPr="00B705B5">
              <w:rPr>
                <w:sz w:val="24"/>
                <w:szCs w:val="24"/>
              </w:rPr>
              <w:t xml:space="preserve"> </w:t>
            </w:r>
          </w:p>
        </w:tc>
      </w:tr>
      <w:tr w:rsidR="004F01EE" w:rsidRPr="00917A69" w:rsidTr="009A3F20">
        <w:tc>
          <w:tcPr>
            <w:tcW w:w="4990" w:type="dxa"/>
          </w:tcPr>
          <w:p w:rsidR="004F01EE" w:rsidRDefault="004F01EE" w:rsidP="004F01EE">
            <w:pPr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F01EE">
              <w:rPr>
                <w:sz w:val="24"/>
                <w:szCs w:val="24"/>
              </w:rPr>
              <w:t xml:space="preserve">1.8.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Дата наступления события (существенного факта), о котором составлено сообщение (если применимо)</w:t>
            </w:r>
          </w:p>
          <w:p w:rsidR="004F01EE" w:rsidRPr="004F01EE" w:rsidRDefault="004F01EE" w:rsidP="009A3F20">
            <w:pPr>
              <w:ind w:left="85" w:right="85"/>
              <w:jc w:val="both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4F01EE" w:rsidRDefault="004F01EE" w:rsidP="009A3F20">
            <w:pPr>
              <w:ind w:left="85" w:right="85"/>
              <w:jc w:val="both"/>
              <w:rPr>
                <w:sz w:val="24"/>
                <w:szCs w:val="24"/>
              </w:rPr>
            </w:pPr>
          </w:p>
          <w:p w:rsidR="004F01EE" w:rsidRPr="004F01EE" w:rsidRDefault="00D331B2" w:rsidP="003B585F">
            <w:pPr>
              <w:ind w:left="85" w:right="85"/>
              <w:jc w:val="both"/>
              <w:rPr>
                <w:lang w:val="en-US"/>
              </w:rPr>
            </w:pPr>
            <w:r>
              <w:rPr>
                <w:sz w:val="24"/>
                <w:szCs w:val="24"/>
              </w:rPr>
              <w:t>23</w:t>
            </w:r>
            <w:r w:rsidR="00D201DC">
              <w:rPr>
                <w:sz w:val="24"/>
                <w:szCs w:val="24"/>
              </w:rPr>
              <w:t xml:space="preserve"> ноября</w:t>
            </w:r>
            <w:r w:rsidR="004F01EE">
              <w:rPr>
                <w:sz w:val="24"/>
                <w:szCs w:val="24"/>
              </w:rPr>
              <w:t xml:space="preserve"> </w:t>
            </w:r>
            <w:r w:rsidR="004D5609">
              <w:rPr>
                <w:sz w:val="24"/>
                <w:szCs w:val="24"/>
              </w:rPr>
              <w:t>20</w:t>
            </w:r>
            <w:r w:rsidR="003B145D">
              <w:rPr>
                <w:sz w:val="24"/>
                <w:szCs w:val="24"/>
              </w:rPr>
              <w:t>20 г.</w:t>
            </w:r>
          </w:p>
        </w:tc>
      </w:tr>
    </w:tbl>
    <w:p w:rsidR="002C1E0D" w:rsidRPr="00917A69" w:rsidRDefault="002C1E0D" w:rsidP="002C1E0D">
      <w:pPr>
        <w:rPr>
          <w:sz w:val="24"/>
          <w:szCs w:val="24"/>
        </w:rPr>
      </w:pPr>
    </w:p>
    <w:tbl>
      <w:tblPr>
        <w:tblW w:w="1034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48"/>
      </w:tblGrid>
      <w:tr w:rsidR="002C1E0D" w:rsidRPr="00917A69" w:rsidTr="00EB0A27">
        <w:tc>
          <w:tcPr>
            <w:tcW w:w="10348" w:type="dxa"/>
          </w:tcPr>
          <w:p w:rsidR="002C1E0D" w:rsidRPr="00917A69" w:rsidRDefault="002C1E0D" w:rsidP="009A3F20">
            <w:pPr>
              <w:jc w:val="center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2. Содержание сообщения</w:t>
            </w:r>
          </w:p>
        </w:tc>
      </w:tr>
      <w:tr w:rsidR="002C1E0D" w:rsidRPr="00DA030F" w:rsidTr="00EB0A27">
        <w:tc>
          <w:tcPr>
            <w:tcW w:w="10348" w:type="dxa"/>
          </w:tcPr>
          <w:p w:rsidR="002C1E0D" w:rsidRPr="00DA030F" w:rsidRDefault="002C1E0D" w:rsidP="002D0E59">
            <w:pPr>
              <w:tabs>
                <w:tab w:val="left" w:pos="9470"/>
                <w:tab w:val="left" w:pos="9753"/>
                <w:tab w:val="left" w:pos="9895"/>
              </w:tabs>
              <w:ind w:right="397"/>
              <w:rPr>
                <w:sz w:val="24"/>
                <w:szCs w:val="24"/>
              </w:rPr>
            </w:pPr>
            <w:r w:rsidRPr="00DA030F">
              <w:rPr>
                <w:sz w:val="24"/>
                <w:szCs w:val="24"/>
              </w:rPr>
              <w:t>2.1. </w:t>
            </w:r>
            <w:r w:rsidRPr="00DA030F">
              <w:rPr>
                <w:bCs/>
                <w:sz w:val="24"/>
                <w:szCs w:val="24"/>
              </w:rPr>
              <w:t>Дата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 эмитента</w:t>
            </w:r>
            <w:r w:rsidRPr="00DA030F">
              <w:rPr>
                <w:sz w:val="24"/>
                <w:szCs w:val="24"/>
              </w:rPr>
              <w:t xml:space="preserve">:     </w:t>
            </w:r>
          </w:p>
          <w:p w:rsidR="002C1E0D" w:rsidRPr="00DA030F" w:rsidRDefault="00D331B2" w:rsidP="002D0E59">
            <w:pPr>
              <w:tabs>
                <w:tab w:val="left" w:pos="9470"/>
                <w:tab w:val="left" w:pos="9753"/>
                <w:tab w:val="left" w:pos="9895"/>
              </w:tabs>
              <w:ind w:right="39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  <w:r w:rsidR="00D201DC">
              <w:rPr>
                <w:b/>
                <w:sz w:val="24"/>
                <w:szCs w:val="24"/>
              </w:rPr>
              <w:t xml:space="preserve"> ноября</w:t>
            </w:r>
            <w:r w:rsidR="00CC6C20">
              <w:rPr>
                <w:b/>
                <w:sz w:val="24"/>
                <w:szCs w:val="24"/>
              </w:rPr>
              <w:t xml:space="preserve"> </w:t>
            </w:r>
            <w:r w:rsidR="00190337">
              <w:rPr>
                <w:b/>
                <w:sz w:val="24"/>
                <w:szCs w:val="24"/>
              </w:rPr>
              <w:t>2020</w:t>
            </w:r>
            <w:r w:rsidR="002C1E0D" w:rsidRPr="00DA030F">
              <w:rPr>
                <w:b/>
                <w:sz w:val="24"/>
                <w:szCs w:val="24"/>
              </w:rPr>
              <w:t xml:space="preserve"> года.</w:t>
            </w:r>
          </w:p>
          <w:p w:rsidR="002C1E0D" w:rsidRPr="00DA030F" w:rsidRDefault="002C1E0D" w:rsidP="002D0E59">
            <w:pPr>
              <w:tabs>
                <w:tab w:val="left" w:pos="9470"/>
                <w:tab w:val="left" w:pos="9753"/>
                <w:tab w:val="left" w:pos="9895"/>
              </w:tabs>
              <w:ind w:right="397"/>
              <w:rPr>
                <w:sz w:val="24"/>
                <w:szCs w:val="24"/>
              </w:rPr>
            </w:pPr>
            <w:r w:rsidRPr="00DA030F">
              <w:rPr>
                <w:sz w:val="24"/>
                <w:szCs w:val="24"/>
              </w:rPr>
              <w:t>2.2. </w:t>
            </w:r>
            <w:r w:rsidRPr="00DA030F">
              <w:rPr>
                <w:bCs/>
                <w:sz w:val="24"/>
                <w:szCs w:val="24"/>
              </w:rPr>
              <w:t>Дата проведения заседания совета директоров (наблюдательного совета) эмитента</w:t>
            </w:r>
            <w:r w:rsidRPr="00DA030F">
              <w:rPr>
                <w:sz w:val="24"/>
                <w:szCs w:val="24"/>
              </w:rPr>
              <w:t xml:space="preserve">: </w:t>
            </w:r>
          </w:p>
          <w:p w:rsidR="00777A71" w:rsidRPr="00DA030F" w:rsidRDefault="00D331B2" w:rsidP="00777A71">
            <w:pPr>
              <w:tabs>
                <w:tab w:val="left" w:pos="9470"/>
                <w:tab w:val="left" w:pos="9753"/>
                <w:tab w:val="left" w:pos="9895"/>
              </w:tabs>
              <w:ind w:right="39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  <w:r w:rsidR="00891B9F">
              <w:rPr>
                <w:b/>
                <w:sz w:val="24"/>
                <w:szCs w:val="24"/>
              </w:rPr>
              <w:t xml:space="preserve"> </w:t>
            </w:r>
            <w:r w:rsidR="00D201DC">
              <w:rPr>
                <w:b/>
                <w:sz w:val="24"/>
                <w:szCs w:val="24"/>
              </w:rPr>
              <w:t>ноября</w:t>
            </w:r>
            <w:r w:rsidR="003A48CF">
              <w:rPr>
                <w:b/>
                <w:sz w:val="24"/>
                <w:szCs w:val="24"/>
              </w:rPr>
              <w:t xml:space="preserve"> </w:t>
            </w:r>
            <w:r w:rsidR="00190337">
              <w:rPr>
                <w:b/>
                <w:sz w:val="24"/>
                <w:szCs w:val="24"/>
              </w:rPr>
              <w:t>2020</w:t>
            </w:r>
            <w:r w:rsidR="00777A71" w:rsidRPr="00DA030F">
              <w:rPr>
                <w:b/>
                <w:sz w:val="24"/>
                <w:szCs w:val="24"/>
              </w:rPr>
              <w:t xml:space="preserve"> года.</w:t>
            </w:r>
            <w:bookmarkStart w:id="0" w:name="_GoBack"/>
            <w:bookmarkEnd w:id="0"/>
          </w:p>
          <w:p w:rsidR="001D7E2B" w:rsidRDefault="002C1E0D" w:rsidP="002E7D07">
            <w:pPr>
              <w:tabs>
                <w:tab w:val="left" w:pos="9470"/>
                <w:tab w:val="left" w:pos="9714"/>
                <w:tab w:val="left" w:pos="9753"/>
              </w:tabs>
              <w:ind w:right="397"/>
              <w:rPr>
                <w:b/>
                <w:sz w:val="24"/>
                <w:szCs w:val="24"/>
              </w:rPr>
            </w:pPr>
            <w:r w:rsidRPr="00DA030F">
              <w:rPr>
                <w:sz w:val="24"/>
                <w:szCs w:val="24"/>
              </w:rPr>
              <w:t>2.3. Повестка дня заседания совета директоров (наблюдательного совета) эмитента</w:t>
            </w:r>
            <w:r w:rsidR="00C62F16">
              <w:rPr>
                <w:b/>
                <w:sz w:val="24"/>
                <w:szCs w:val="24"/>
              </w:rPr>
              <w:t>:</w:t>
            </w:r>
          </w:p>
          <w:p w:rsidR="002E7D07" w:rsidRDefault="002E7D07" w:rsidP="003B145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D044DA">
              <w:rPr>
                <w:b/>
                <w:sz w:val="24"/>
                <w:szCs w:val="24"/>
              </w:rPr>
              <w:t xml:space="preserve">ВОПРОС №1: </w:t>
            </w:r>
            <w:r w:rsidR="00D331B2" w:rsidRPr="00D331B2">
              <w:rPr>
                <w:b/>
                <w:sz w:val="24"/>
                <w:szCs w:val="24"/>
                <w:lang w:eastAsia="en-US" w:bidi="en-US"/>
              </w:rPr>
              <w:t>Об одобрении Соглашения о продлении срока действия Коллективного договора.</w:t>
            </w:r>
          </w:p>
          <w:p w:rsidR="003B585F" w:rsidRPr="002E7D07" w:rsidRDefault="00D201DC" w:rsidP="00D331B2">
            <w:pPr>
              <w:spacing w:line="276" w:lineRule="auto"/>
              <w:jc w:val="both"/>
              <w:rPr>
                <w:bCs/>
                <w:i/>
                <w:iCs/>
                <w:sz w:val="24"/>
                <w:szCs w:val="24"/>
                <w:lang w:eastAsia="en-US" w:bidi="en-US"/>
              </w:rPr>
            </w:pPr>
            <w:r>
              <w:rPr>
                <w:b/>
                <w:sz w:val="24"/>
                <w:szCs w:val="24"/>
              </w:rPr>
              <w:t>ВОПРОС №2</w:t>
            </w:r>
            <w:r w:rsidRPr="00D044DA">
              <w:rPr>
                <w:b/>
                <w:sz w:val="24"/>
                <w:szCs w:val="24"/>
              </w:rPr>
              <w:t xml:space="preserve">: </w:t>
            </w:r>
            <w:r w:rsidR="00D331B2" w:rsidRPr="00D331B2">
              <w:rPr>
                <w:b/>
                <w:sz w:val="24"/>
                <w:szCs w:val="24"/>
                <w:lang w:eastAsia="en-US" w:bidi="en-US"/>
              </w:rPr>
              <w:t>Об одобрении заключения с АО Банк «Северный морской путь» Соглашения о кредитовании и Договора об открытии кредитной линии с лимитом единовременной задолженности.</w:t>
            </w:r>
          </w:p>
        </w:tc>
      </w:tr>
    </w:tbl>
    <w:p w:rsidR="002C1E0D" w:rsidRPr="00DA030F" w:rsidRDefault="002C1E0D" w:rsidP="002C1E0D">
      <w:pPr>
        <w:rPr>
          <w:sz w:val="24"/>
          <w:szCs w:val="24"/>
        </w:rPr>
      </w:pPr>
    </w:p>
    <w:tbl>
      <w:tblPr>
        <w:tblW w:w="0" w:type="auto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406"/>
        <w:gridCol w:w="283"/>
        <w:gridCol w:w="1559"/>
        <w:gridCol w:w="737"/>
        <w:gridCol w:w="644"/>
        <w:gridCol w:w="3091"/>
        <w:gridCol w:w="2409"/>
      </w:tblGrid>
      <w:tr w:rsidR="002C1E0D" w:rsidRPr="00AD3C20" w:rsidTr="009A3F20">
        <w:tc>
          <w:tcPr>
            <w:tcW w:w="10348" w:type="dxa"/>
            <w:gridSpan w:val="8"/>
          </w:tcPr>
          <w:p w:rsidR="002C1E0D" w:rsidRPr="003C48AC" w:rsidRDefault="002C1E0D" w:rsidP="009A3F20">
            <w:pPr>
              <w:jc w:val="center"/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3. Подписи</w:t>
            </w:r>
          </w:p>
        </w:tc>
      </w:tr>
      <w:tr w:rsidR="002C1E0D" w:rsidRPr="00AD3C20" w:rsidTr="009A3F20">
        <w:trPr>
          <w:cantSplit/>
          <w:trHeight w:val="278"/>
        </w:trPr>
        <w:tc>
          <w:tcPr>
            <w:tcW w:w="4848" w:type="dxa"/>
            <w:gridSpan w:val="6"/>
          </w:tcPr>
          <w:p w:rsidR="00694C3F" w:rsidRPr="002A51B7" w:rsidRDefault="003D6753" w:rsidP="0004557B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 </w:t>
            </w:r>
            <w:r w:rsidR="0004557B">
              <w:rPr>
                <w:sz w:val="24"/>
                <w:szCs w:val="24"/>
              </w:rPr>
              <w:t>Генеральный</w:t>
            </w:r>
            <w:r w:rsidR="002A2403">
              <w:rPr>
                <w:sz w:val="24"/>
                <w:szCs w:val="24"/>
              </w:rPr>
              <w:t xml:space="preserve"> директор</w:t>
            </w:r>
          </w:p>
        </w:tc>
        <w:tc>
          <w:tcPr>
            <w:tcW w:w="3091" w:type="dxa"/>
          </w:tcPr>
          <w:p w:rsidR="002C1E0D" w:rsidRPr="003C48AC" w:rsidRDefault="002C1E0D" w:rsidP="009A3F20">
            <w:pPr>
              <w:spacing w:before="20"/>
              <w:rPr>
                <w:sz w:val="24"/>
                <w:szCs w:val="24"/>
              </w:rPr>
            </w:pPr>
          </w:p>
          <w:p w:rsidR="002C1E0D" w:rsidRPr="003C48AC" w:rsidRDefault="002C1E0D" w:rsidP="009A3F20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C1E0D" w:rsidRPr="003C48AC" w:rsidRDefault="0004557B" w:rsidP="002A2403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О.А. Дербенев</w:t>
            </w:r>
          </w:p>
        </w:tc>
      </w:tr>
      <w:tr w:rsidR="002C1E0D" w:rsidRPr="00AD3C20" w:rsidTr="009A3F20">
        <w:trPr>
          <w:cantSplit/>
          <w:trHeight w:val="410"/>
        </w:trPr>
        <w:tc>
          <w:tcPr>
            <w:tcW w:w="1219" w:type="dxa"/>
            <w:vAlign w:val="bottom"/>
          </w:tcPr>
          <w:p w:rsidR="002C1E0D" w:rsidRPr="003C48AC" w:rsidRDefault="002C1E0D" w:rsidP="009A3F20">
            <w:pPr>
              <w:ind w:left="57" w:hanging="57"/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3.2. Дата “</w:t>
            </w:r>
          </w:p>
        </w:tc>
        <w:tc>
          <w:tcPr>
            <w:tcW w:w="406" w:type="dxa"/>
            <w:vAlign w:val="bottom"/>
          </w:tcPr>
          <w:p w:rsidR="002C1E0D" w:rsidRPr="004D47EB" w:rsidRDefault="00294AC7" w:rsidP="001F2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331B2">
              <w:rPr>
                <w:sz w:val="24"/>
                <w:szCs w:val="24"/>
              </w:rPr>
              <w:t>23</w:t>
            </w:r>
          </w:p>
        </w:tc>
        <w:tc>
          <w:tcPr>
            <w:tcW w:w="283" w:type="dxa"/>
            <w:vAlign w:val="bottom"/>
          </w:tcPr>
          <w:p w:rsidR="002C1E0D" w:rsidRPr="003C48AC" w:rsidRDefault="002C1E0D" w:rsidP="009A3F20">
            <w:pPr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”</w:t>
            </w:r>
          </w:p>
        </w:tc>
        <w:tc>
          <w:tcPr>
            <w:tcW w:w="1559" w:type="dxa"/>
            <w:vAlign w:val="bottom"/>
          </w:tcPr>
          <w:p w:rsidR="002C1E0D" w:rsidRPr="003A48CF" w:rsidRDefault="00D201DC" w:rsidP="004D560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ноя</w:t>
            </w:r>
            <w:r w:rsidR="00C07C4B">
              <w:rPr>
                <w:sz w:val="24"/>
                <w:szCs w:val="24"/>
              </w:rPr>
              <w:t>бря</w:t>
            </w:r>
          </w:p>
        </w:tc>
        <w:tc>
          <w:tcPr>
            <w:tcW w:w="737" w:type="dxa"/>
            <w:vAlign w:val="bottom"/>
          </w:tcPr>
          <w:p w:rsidR="002C1E0D" w:rsidRPr="00153A51" w:rsidRDefault="002C1E0D" w:rsidP="00EA789B">
            <w:pPr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20</w:t>
            </w:r>
            <w:r w:rsidR="00190337">
              <w:rPr>
                <w:sz w:val="24"/>
                <w:szCs w:val="24"/>
              </w:rPr>
              <w:t>20</w:t>
            </w:r>
          </w:p>
        </w:tc>
        <w:tc>
          <w:tcPr>
            <w:tcW w:w="6144" w:type="dxa"/>
            <w:gridSpan w:val="3"/>
            <w:vAlign w:val="bottom"/>
          </w:tcPr>
          <w:p w:rsidR="002C1E0D" w:rsidRPr="003C48AC" w:rsidRDefault="002C1E0D" w:rsidP="009A3F20">
            <w:pPr>
              <w:tabs>
                <w:tab w:val="left" w:pos="1219"/>
              </w:tabs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 xml:space="preserve"> г.</w:t>
            </w:r>
            <w:r w:rsidRPr="003C48AC">
              <w:rPr>
                <w:sz w:val="24"/>
                <w:szCs w:val="24"/>
              </w:rPr>
              <w:tab/>
            </w:r>
          </w:p>
        </w:tc>
      </w:tr>
      <w:tr w:rsidR="002C1E0D" w:rsidRPr="00AD3C20" w:rsidTr="009A3F20">
        <w:trPr>
          <w:cantSplit/>
          <w:trHeight w:val="412"/>
        </w:trPr>
        <w:tc>
          <w:tcPr>
            <w:tcW w:w="10348" w:type="dxa"/>
            <w:gridSpan w:val="8"/>
            <w:vAlign w:val="bottom"/>
          </w:tcPr>
          <w:p w:rsidR="002C1E0D" w:rsidRPr="003C48AC" w:rsidRDefault="002C1E0D" w:rsidP="009A3F20">
            <w:pPr>
              <w:jc w:val="center"/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м.п.</w:t>
            </w:r>
          </w:p>
        </w:tc>
      </w:tr>
    </w:tbl>
    <w:p w:rsidR="002C1E0D" w:rsidRPr="00622BB8" w:rsidRDefault="002C1E0D" w:rsidP="002C1E0D">
      <w:pPr>
        <w:rPr>
          <w:sz w:val="28"/>
          <w:szCs w:val="28"/>
        </w:rPr>
      </w:pPr>
    </w:p>
    <w:p w:rsidR="00A44B21" w:rsidRDefault="00A44B21"/>
    <w:sectPr w:rsidR="00A44B21" w:rsidSect="00586C36">
      <w:pgSz w:w="11906" w:h="16838"/>
      <w:pgMar w:top="709" w:right="567" w:bottom="426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CED" w:rsidRDefault="00E37CED" w:rsidP="00C51B84">
      <w:r>
        <w:separator/>
      </w:r>
    </w:p>
  </w:endnote>
  <w:endnote w:type="continuationSeparator" w:id="0">
    <w:p w:rsidR="00E37CED" w:rsidRDefault="00E37CED" w:rsidP="00C51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CED" w:rsidRDefault="00E37CED" w:rsidP="00C51B84">
      <w:r>
        <w:separator/>
      </w:r>
    </w:p>
  </w:footnote>
  <w:footnote w:type="continuationSeparator" w:id="0">
    <w:p w:rsidR="00E37CED" w:rsidRDefault="00E37CED" w:rsidP="00C51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139D1"/>
    <w:multiLevelType w:val="hybridMultilevel"/>
    <w:tmpl w:val="BE16ED48"/>
    <w:lvl w:ilvl="0" w:tplc="865E4C1A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81D5161"/>
    <w:multiLevelType w:val="hybridMultilevel"/>
    <w:tmpl w:val="23EA2AE0"/>
    <w:lvl w:ilvl="0" w:tplc="561021C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8038E2"/>
    <w:multiLevelType w:val="hybridMultilevel"/>
    <w:tmpl w:val="A6A474DC"/>
    <w:lvl w:ilvl="0" w:tplc="4934E5C8">
      <w:start w:val="1"/>
      <w:numFmt w:val="decimal"/>
      <w:lvlText w:val="%1."/>
      <w:lvlJc w:val="left"/>
      <w:pPr>
        <w:tabs>
          <w:tab w:val="num" w:pos="4330"/>
        </w:tabs>
        <w:ind w:left="4330" w:hanging="360"/>
      </w:pPr>
      <w:rPr>
        <w:rFonts w:hint="default"/>
        <w:b w:val="0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050"/>
        </w:tabs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770"/>
        </w:tabs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490"/>
        </w:tabs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210"/>
        </w:tabs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930"/>
        </w:tabs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650"/>
        </w:tabs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370"/>
        </w:tabs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090"/>
        </w:tabs>
        <w:ind w:left="10090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E0D"/>
    <w:rsid w:val="000233BD"/>
    <w:rsid w:val="000345FC"/>
    <w:rsid w:val="0004557B"/>
    <w:rsid w:val="00053790"/>
    <w:rsid w:val="000752DB"/>
    <w:rsid w:val="000777AE"/>
    <w:rsid w:val="00085A09"/>
    <w:rsid w:val="000A0126"/>
    <w:rsid w:val="000A5C33"/>
    <w:rsid w:val="000B4082"/>
    <w:rsid w:val="000C2FA5"/>
    <w:rsid w:val="000E321C"/>
    <w:rsid w:val="000E6352"/>
    <w:rsid w:val="001106F0"/>
    <w:rsid w:val="001118AF"/>
    <w:rsid w:val="00124702"/>
    <w:rsid w:val="00171B31"/>
    <w:rsid w:val="00190337"/>
    <w:rsid w:val="00195637"/>
    <w:rsid w:val="001C240E"/>
    <w:rsid w:val="001D7E2B"/>
    <w:rsid w:val="001F2AC5"/>
    <w:rsid w:val="001F5574"/>
    <w:rsid w:val="002254F3"/>
    <w:rsid w:val="002377AD"/>
    <w:rsid w:val="00253542"/>
    <w:rsid w:val="00255720"/>
    <w:rsid w:val="002748BC"/>
    <w:rsid w:val="002756E4"/>
    <w:rsid w:val="00294AC7"/>
    <w:rsid w:val="002955A7"/>
    <w:rsid w:val="002A2403"/>
    <w:rsid w:val="002A35B6"/>
    <w:rsid w:val="002B2651"/>
    <w:rsid w:val="002B2C3F"/>
    <w:rsid w:val="002C1E0D"/>
    <w:rsid w:val="002D0E59"/>
    <w:rsid w:val="002D1AAF"/>
    <w:rsid w:val="002D3715"/>
    <w:rsid w:val="002E7D07"/>
    <w:rsid w:val="002E7E90"/>
    <w:rsid w:val="002F4B7B"/>
    <w:rsid w:val="00300E2A"/>
    <w:rsid w:val="003013C4"/>
    <w:rsid w:val="00311AA6"/>
    <w:rsid w:val="00325A24"/>
    <w:rsid w:val="00333E9B"/>
    <w:rsid w:val="00376EFB"/>
    <w:rsid w:val="003A48CF"/>
    <w:rsid w:val="003B145D"/>
    <w:rsid w:val="003B585F"/>
    <w:rsid w:val="003D6753"/>
    <w:rsid w:val="003E25B2"/>
    <w:rsid w:val="003E4738"/>
    <w:rsid w:val="003E51A6"/>
    <w:rsid w:val="0040031A"/>
    <w:rsid w:val="004115A1"/>
    <w:rsid w:val="0043692E"/>
    <w:rsid w:val="00437684"/>
    <w:rsid w:val="004412F3"/>
    <w:rsid w:val="004522C5"/>
    <w:rsid w:val="00453B05"/>
    <w:rsid w:val="00475DEA"/>
    <w:rsid w:val="004835FE"/>
    <w:rsid w:val="004839D0"/>
    <w:rsid w:val="00491FF9"/>
    <w:rsid w:val="004A10A1"/>
    <w:rsid w:val="004C1FF3"/>
    <w:rsid w:val="004D47EB"/>
    <w:rsid w:val="004D5609"/>
    <w:rsid w:val="004F01EE"/>
    <w:rsid w:val="005074EE"/>
    <w:rsid w:val="00520DB2"/>
    <w:rsid w:val="00562D0F"/>
    <w:rsid w:val="005A36B4"/>
    <w:rsid w:val="005C1226"/>
    <w:rsid w:val="005C2AA3"/>
    <w:rsid w:val="005F5A6E"/>
    <w:rsid w:val="00626E81"/>
    <w:rsid w:val="00630B91"/>
    <w:rsid w:val="0063320B"/>
    <w:rsid w:val="006462A6"/>
    <w:rsid w:val="00661308"/>
    <w:rsid w:val="006622ED"/>
    <w:rsid w:val="006630C7"/>
    <w:rsid w:val="00694C3F"/>
    <w:rsid w:val="0069771B"/>
    <w:rsid w:val="006B098C"/>
    <w:rsid w:val="006B44E7"/>
    <w:rsid w:val="006C0242"/>
    <w:rsid w:val="006C5A23"/>
    <w:rsid w:val="00713F86"/>
    <w:rsid w:val="007143D9"/>
    <w:rsid w:val="0071596E"/>
    <w:rsid w:val="007217D2"/>
    <w:rsid w:val="0074402D"/>
    <w:rsid w:val="00756B8C"/>
    <w:rsid w:val="007644B7"/>
    <w:rsid w:val="00777A71"/>
    <w:rsid w:val="00781471"/>
    <w:rsid w:val="00797D83"/>
    <w:rsid w:val="007C1070"/>
    <w:rsid w:val="007F65B2"/>
    <w:rsid w:val="0080008C"/>
    <w:rsid w:val="00814C1A"/>
    <w:rsid w:val="00817EA6"/>
    <w:rsid w:val="008245DF"/>
    <w:rsid w:val="00833EAC"/>
    <w:rsid w:val="00844EFF"/>
    <w:rsid w:val="008474EE"/>
    <w:rsid w:val="00853DEC"/>
    <w:rsid w:val="00855C3A"/>
    <w:rsid w:val="00891B9F"/>
    <w:rsid w:val="008A1F43"/>
    <w:rsid w:val="008B14A2"/>
    <w:rsid w:val="008B5AE9"/>
    <w:rsid w:val="008B6F5A"/>
    <w:rsid w:val="008D477F"/>
    <w:rsid w:val="008D6E78"/>
    <w:rsid w:val="008F7D73"/>
    <w:rsid w:val="00934377"/>
    <w:rsid w:val="00936373"/>
    <w:rsid w:val="009404BD"/>
    <w:rsid w:val="00982229"/>
    <w:rsid w:val="009926D1"/>
    <w:rsid w:val="009A2B11"/>
    <w:rsid w:val="009A2DEC"/>
    <w:rsid w:val="009B3A6F"/>
    <w:rsid w:val="009C5E02"/>
    <w:rsid w:val="00A00669"/>
    <w:rsid w:val="00A02EDE"/>
    <w:rsid w:val="00A052BA"/>
    <w:rsid w:val="00A0760E"/>
    <w:rsid w:val="00A21B4E"/>
    <w:rsid w:val="00A379E9"/>
    <w:rsid w:val="00A44B21"/>
    <w:rsid w:val="00A46565"/>
    <w:rsid w:val="00A64310"/>
    <w:rsid w:val="00A67696"/>
    <w:rsid w:val="00A73902"/>
    <w:rsid w:val="00A76A1F"/>
    <w:rsid w:val="00A90153"/>
    <w:rsid w:val="00AA0190"/>
    <w:rsid w:val="00AB0CBD"/>
    <w:rsid w:val="00AD2C37"/>
    <w:rsid w:val="00AE268A"/>
    <w:rsid w:val="00AE2F15"/>
    <w:rsid w:val="00B05245"/>
    <w:rsid w:val="00B178A8"/>
    <w:rsid w:val="00B20A32"/>
    <w:rsid w:val="00B52AF4"/>
    <w:rsid w:val="00B53157"/>
    <w:rsid w:val="00B534D0"/>
    <w:rsid w:val="00B53A0D"/>
    <w:rsid w:val="00B640AF"/>
    <w:rsid w:val="00B670F9"/>
    <w:rsid w:val="00BB1023"/>
    <w:rsid w:val="00BB76CF"/>
    <w:rsid w:val="00BC40DB"/>
    <w:rsid w:val="00BE7A78"/>
    <w:rsid w:val="00C07C4B"/>
    <w:rsid w:val="00C4614A"/>
    <w:rsid w:val="00C51B84"/>
    <w:rsid w:val="00C53B97"/>
    <w:rsid w:val="00C562B5"/>
    <w:rsid w:val="00C62F16"/>
    <w:rsid w:val="00C758C9"/>
    <w:rsid w:val="00C86E79"/>
    <w:rsid w:val="00C87E5E"/>
    <w:rsid w:val="00CA19B5"/>
    <w:rsid w:val="00CA40FB"/>
    <w:rsid w:val="00CA6D80"/>
    <w:rsid w:val="00CB53F4"/>
    <w:rsid w:val="00CC03F8"/>
    <w:rsid w:val="00CC0D47"/>
    <w:rsid w:val="00CC6C20"/>
    <w:rsid w:val="00CE5C9A"/>
    <w:rsid w:val="00CF342B"/>
    <w:rsid w:val="00D05EF3"/>
    <w:rsid w:val="00D179F8"/>
    <w:rsid w:val="00D201DC"/>
    <w:rsid w:val="00D331B2"/>
    <w:rsid w:val="00D96010"/>
    <w:rsid w:val="00DA030F"/>
    <w:rsid w:val="00DB1D09"/>
    <w:rsid w:val="00DD260D"/>
    <w:rsid w:val="00E07C62"/>
    <w:rsid w:val="00E318FB"/>
    <w:rsid w:val="00E37CED"/>
    <w:rsid w:val="00E62997"/>
    <w:rsid w:val="00E95501"/>
    <w:rsid w:val="00EA789B"/>
    <w:rsid w:val="00EB0A27"/>
    <w:rsid w:val="00EB2E53"/>
    <w:rsid w:val="00EB6005"/>
    <w:rsid w:val="00EC0B4F"/>
    <w:rsid w:val="00ED31BB"/>
    <w:rsid w:val="00EF6286"/>
    <w:rsid w:val="00F066BC"/>
    <w:rsid w:val="00F16767"/>
    <w:rsid w:val="00F20419"/>
    <w:rsid w:val="00F412CF"/>
    <w:rsid w:val="00F64314"/>
    <w:rsid w:val="00F7231B"/>
    <w:rsid w:val="00F738AF"/>
    <w:rsid w:val="00F84DA5"/>
    <w:rsid w:val="00F901BF"/>
    <w:rsid w:val="00FA0679"/>
    <w:rsid w:val="00FC194F"/>
    <w:rsid w:val="00FC3BDE"/>
    <w:rsid w:val="00FD6A36"/>
    <w:rsid w:val="00FE214F"/>
    <w:rsid w:val="00FE5089"/>
    <w:rsid w:val="00FF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D1D1E"/>
  <w15:docId w15:val="{21868B42-0A06-48B5-8F0A-95547DFC6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E0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C1E0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1E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2C1E0D"/>
    <w:rPr>
      <w:rFonts w:cs="Times New Roman"/>
      <w:color w:val="0000FF" w:themeColor="hyperlink"/>
      <w:u w:val="single"/>
    </w:rPr>
  </w:style>
  <w:style w:type="paragraph" w:styleId="a6">
    <w:name w:val="Body Text"/>
    <w:aliases w:val="body text"/>
    <w:basedOn w:val="a"/>
    <w:link w:val="1"/>
    <w:rsid w:val="003D6753"/>
    <w:pPr>
      <w:autoSpaceDE/>
      <w:autoSpaceDN/>
      <w:jc w:val="both"/>
    </w:pPr>
    <w:rPr>
      <w:sz w:val="24"/>
    </w:rPr>
  </w:style>
  <w:style w:type="character" w:customStyle="1" w:styleId="a7">
    <w:name w:val="Основной текст Знак"/>
    <w:basedOn w:val="a0"/>
    <w:uiPriority w:val="99"/>
    <w:semiHidden/>
    <w:rsid w:val="003D67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aliases w:val="body text Знак"/>
    <w:link w:val="a6"/>
    <w:rsid w:val="003D67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839D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839D0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footer"/>
    <w:basedOn w:val="a"/>
    <w:link w:val="ab"/>
    <w:uiPriority w:val="99"/>
    <w:unhideWhenUsed/>
    <w:rsid w:val="000345F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345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E7D0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E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llowedHyperlink"/>
    <w:basedOn w:val="a0"/>
    <w:uiPriority w:val="99"/>
    <w:semiHidden/>
    <w:unhideWhenUsed/>
    <w:rsid w:val="001903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araenergo.ru/stockholder/fact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sclosure.1prime.ru/Portal/Default.aspx?emId=63152229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СамараЭнерго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 Сергей Михайлович</dc:creator>
  <cp:lastModifiedBy>Никифоров Сергей Михайлович</cp:lastModifiedBy>
  <cp:revision>2</cp:revision>
  <cp:lastPrinted>2020-02-27T09:46:00Z</cp:lastPrinted>
  <dcterms:created xsi:type="dcterms:W3CDTF">2020-11-23T08:20:00Z</dcterms:created>
  <dcterms:modified xsi:type="dcterms:W3CDTF">2020-11-23T08:20:00Z</dcterms:modified>
</cp:coreProperties>
</file>