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870F13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870F13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     </w:t>
            </w:r>
            <w:r w:rsidR="00236CE3">
              <w:rPr>
                <w:sz w:val="24"/>
                <w:szCs w:val="24"/>
              </w:rPr>
              <w:t>2</w:t>
            </w:r>
            <w:r w:rsidR="00236CE3">
              <w:rPr>
                <w:sz w:val="24"/>
                <w:szCs w:val="24"/>
                <w:lang w:val="en-US"/>
              </w:rPr>
              <w:t>9</w:t>
            </w:r>
            <w:r w:rsidR="00236CE3">
              <w:rPr>
                <w:sz w:val="24"/>
                <w:szCs w:val="24"/>
              </w:rPr>
              <w:t>.08</w:t>
            </w:r>
            <w:r w:rsidR="004C0088" w:rsidRPr="00917D58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236CE3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28 августа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236CE3">
              <w:t>29 августа</w:t>
            </w:r>
            <w:r w:rsidRPr="00917D58">
              <w:t xml:space="preserve"> 201</w:t>
            </w:r>
            <w:r w:rsidR="004C0088" w:rsidRPr="00917D58">
              <w:t>9</w:t>
            </w:r>
            <w:r w:rsidRPr="00917D58">
              <w:t xml:space="preserve"> года, №</w:t>
            </w:r>
            <w:r w:rsidR="00236CE3">
              <w:t>2/406</w:t>
            </w:r>
          </w:p>
          <w:p w:rsidR="00444298" w:rsidRDefault="00FD76A8" w:rsidP="00236CE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A900B2">
              <w:rPr>
                <w:b/>
                <w:szCs w:val="24"/>
              </w:rPr>
              <w:t xml:space="preserve">ВОПРОС №1: </w:t>
            </w:r>
            <w:r w:rsidRPr="00A900B2">
              <w:rPr>
                <w:b/>
                <w:bCs/>
                <w:szCs w:val="24"/>
              </w:rPr>
              <w:t>Об утверждении скорректированного Плана закупки товаров (работ, услуг) на 2019 год.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152DCF" w:rsidRPr="00A900B2" w:rsidRDefault="00152DCF" w:rsidP="00B370CE">
            <w:pPr>
              <w:pStyle w:val="3"/>
              <w:spacing w:line="276" w:lineRule="auto"/>
              <w:ind w:right="220"/>
              <w:jc w:val="both"/>
              <w:rPr>
                <w:sz w:val="24"/>
                <w:szCs w:val="24"/>
              </w:rPr>
            </w:pPr>
            <w:bookmarkStart w:id="2" w:name="_Hlk492905752"/>
            <w:r w:rsidRPr="00A900B2">
              <w:rPr>
                <w:sz w:val="24"/>
                <w:szCs w:val="24"/>
              </w:rPr>
              <w:t>Утвердить скорректированный План закупки товаров (работ, услуг) ПАО «Самараэнерго» на                  2019 год в соответствии с Приложением №1.</w:t>
            </w:r>
          </w:p>
          <w:bookmarkEnd w:id="2"/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152DCF" w:rsidRPr="00A900B2" w:rsidRDefault="00152DCF" w:rsidP="00B370CE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152DCF" w:rsidRPr="00A900B2" w:rsidRDefault="00152DCF" w:rsidP="00B370CE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bCs/>
                <w:snapToGrid w:val="0"/>
                <w:color w:val="000000"/>
                <w:szCs w:val="24"/>
              </w:rPr>
            </w:pPr>
            <w:r w:rsidRPr="00A900B2">
              <w:rPr>
                <w:b/>
                <w:szCs w:val="24"/>
              </w:rPr>
              <w:t xml:space="preserve">ВОПРОС №2: </w:t>
            </w:r>
            <w:r w:rsidRPr="00A900B2">
              <w:rPr>
                <w:b/>
                <w:bCs/>
                <w:szCs w:val="24"/>
              </w:rPr>
              <w:t>Об утверждении Политики управления рисками ПАО «Самараэнерго».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152DCF" w:rsidRPr="00A900B2" w:rsidRDefault="00152DCF" w:rsidP="00B370CE">
            <w:pPr>
              <w:ind w:right="220"/>
              <w:jc w:val="both"/>
              <w:rPr>
                <w:szCs w:val="24"/>
              </w:rPr>
            </w:pPr>
            <w:r w:rsidRPr="00A900B2">
              <w:rPr>
                <w:szCs w:val="24"/>
              </w:rPr>
              <w:t>Утвердить Политику управления рисками ПАО «Самараэнерго» в соответствии с Приложением №2.</w:t>
            </w:r>
          </w:p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</w:p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lastRenderedPageBreak/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152DCF" w:rsidRPr="00A900B2" w:rsidRDefault="00152DCF" w:rsidP="00B370CE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152DCF" w:rsidRPr="00A900B2" w:rsidRDefault="00152DCF" w:rsidP="00B370CE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bCs/>
                <w:snapToGrid w:val="0"/>
                <w:color w:val="000000"/>
                <w:szCs w:val="24"/>
              </w:rPr>
            </w:pPr>
            <w:r w:rsidRPr="00A900B2">
              <w:rPr>
                <w:b/>
                <w:szCs w:val="24"/>
              </w:rPr>
              <w:t xml:space="preserve">ВОПРОС №3: </w:t>
            </w:r>
            <w:r w:rsidRPr="00A900B2">
              <w:rPr>
                <w:b/>
                <w:bCs/>
                <w:szCs w:val="24"/>
              </w:rPr>
              <w:t>Об утверждении Пол</w:t>
            </w:r>
            <w:r w:rsidR="00B370CE">
              <w:rPr>
                <w:b/>
                <w:bCs/>
                <w:szCs w:val="24"/>
              </w:rPr>
              <w:t xml:space="preserve">итики по внутреннему контролю </w:t>
            </w:r>
            <w:r w:rsidRPr="00A900B2">
              <w:rPr>
                <w:b/>
                <w:bCs/>
                <w:szCs w:val="24"/>
              </w:rPr>
              <w:t>ПАО «Самараэнерго».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152DCF" w:rsidRPr="00A900B2" w:rsidRDefault="00152DCF" w:rsidP="00B370CE">
            <w:pPr>
              <w:pStyle w:val="3"/>
              <w:spacing w:line="276" w:lineRule="auto"/>
              <w:ind w:right="220"/>
              <w:jc w:val="both"/>
              <w:rPr>
                <w:sz w:val="24"/>
                <w:szCs w:val="24"/>
              </w:rPr>
            </w:pPr>
            <w:r w:rsidRPr="00A900B2">
              <w:rPr>
                <w:sz w:val="24"/>
                <w:szCs w:val="24"/>
              </w:rPr>
              <w:t>Утвердить Политику по внутреннему контролю ПАО «Самараэнерго» в соответствии с Приложением №3.</w:t>
            </w:r>
          </w:p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152DCF" w:rsidRPr="00A900B2" w:rsidRDefault="00152DCF" w:rsidP="00B370CE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152DCF" w:rsidRPr="00A900B2" w:rsidRDefault="00152DCF" w:rsidP="00B370CE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  <w:bookmarkStart w:id="3" w:name="_GoBack"/>
            <w:bookmarkEnd w:id="3"/>
          </w:p>
          <w:p w:rsidR="00152DCF" w:rsidRPr="00A900B2" w:rsidRDefault="00152DCF" w:rsidP="00B370CE">
            <w:pPr>
              <w:ind w:right="2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A900B2">
              <w:rPr>
                <w:rFonts w:eastAsia="Calibri"/>
                <w:b/>
                <w:bCs/>
                <w:szCs w:val="24"/>
                <w:lang w:eastAsia="en-US"/>
              </w:rPr>
              <w:t>ВОПРОС №4:</w:t>
            </w:r>
            <w:r w:rsidRPr="00A900B2">
              <w:rPr>
                <w:rFonts w:eastAsia="Calibri"/>
                <w:b/>
                <w:szCs w:val="24"/>
                <w:lang w:eastAsia="en-US"/>
              </w:rPr>
              <w:t xml:space="preserve"> Об утверждении отчета о выполнении бизнес – плана ПАО «Самараэнерго» за 2 квартал (1-ое полугодие) 2019 года.</w:t>
            </w:r>
          </w:p>
          <w:p w:rsidR="00152DCF" w:rsidRPr="00A900B2" w:rsidRDefault="00152DCF" w:rsidP="00B370CE">
            <w:pPr>
              <w:ind w:right="220"/>
              <w:jc w:val="both"/>
              <w:rPr>
                <w:rFonts w:eastAsia="Calibri"/>
                <w:b/>
                <w:bCs/>
                <w:szCs w:val="24"/>
                <w:highlight w:val="yellow"/>
                <w:lang w:eastAsia="en-US"/>
              </w:rPr>
            </w:pPr>
          </w:p>
          <w:p w:rsidR="00152DCF" w:rsidRPr="00A900B2" w:rsidRDefault="00152DCF" w:rsidP="00B370CE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152DCF" w:rsidRDefault="00152DCF" w:rsidP="00B370CE">
            <w:pPr>
              <w:spacing w:line="24" w:lineRule="atLeast"/>
              <w:ind w:right="220" w:firstLine="708"/>
              <w:jc w:val="both"/>
              <w:rPr>
                <w:rFonts w:eastAsia="Calibri"/>
                <w:szCs w:val="24"/>
                <w:lang w:eastAsia="en-US"/>
              </w:rPr>
            </w:pPr>
            <w:bookmarkStart w:id="4" w:name="_Hlk9000059"/>
            <w:r w:rsidRPr="00A900B2">
              <w:rPr>
                <w:rFonts w:eastAsia="Calibri"/>
                <w:szCs w:val="24"/>
                <w:lang w:eastAsia="en-US"/>
              </w:rPr>
              <w:t>Утвердить отчет о выполнении бизнес-плана ПАО «Самараэнерго» за 2 квартал (1-ое полугодие) 2019 года</w:t>
            </w:r>
            <w:bookmarkEnd w:id="4"/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152DCF" w:rsidRPr="00A900B2" w:rsidRDefault="00152DCF" w:rsidP="00B370CE">
            <w:pPr>
              <w:spacing w:line="24" w:lineRule="atLeast"/>
              <w:ind w:right="220" w:firstLine="708"/>
              <w:jc w:val="both"/>
              <w:rPr>
                <w:b/>
                <w:i/>
                <w:szCs w:val="24"/>
              </w:rPr>
            </w:pPr>
          </w:p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152DCF" w:rsidRPr="00A900B2" w:rsidRDefault="00152DCF" w:rsidP="00B370CE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152DCF" w:rsidRPr="00A900B2" w:rsidRDefault="00152DCF" w:rsidP="00B370CE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152DCF" w:rsidRPr="00A900B2" w:rsidRDefault="00152DCF" w:rsidP="00B370CE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152DCF" w:rsidRPr="00A900B2" w:rsidRDefault="00152DCF" w:rsidP="00B370CE">
            <w:pPr>
              <w:ind w:right="220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A900B2">
              <w:rPr>
                <w:rFonts w:eastAsia="Calibri"/>
                <w:b/>
                <w:bCs/>
                <w:szCs w:val="24"/>
                <w:lang w:eastAsia="en-US"/>
              </w:rPr>
              <w:t xml:space="preserve">Вопрос №5: </w:t>
            </w:r>
            <w:r w:rsidRPr="00A900B2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О рассмотрении отчета </w:t>
            </w:r>
            <w:r w:rsidRPr="00A900B2">
              <w:rPr>
                <w:rFonts w:eastAsia="Calibri"/>
                <w:b/>
                <w:szCs w:val="24"/>
                <w:lang w:eastAsia="en-US"/>
              </w:rPr>
              <w:t xml:space="preserve">Генерального директора Общества о выполнении ПАО «Самараэнерго» квартальных ключевых показателей эффективности и расчета размера квартальной премии Генерального директора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Общества </w:t>
            </w:r>
            <w:r w:rsidRPr="00A900B2">
              <w:rPr>
                <w:rFonts w:eastAsia="Calibri"/>
                <w:b/>
                <w:szCs w:val="24"/>
                <w:lang w:eastAsia="en-US"/>
              </w:rPr>
              <w:t xml:space="preserve">за </w:t>
            </w:r>
            <w:r w:rsidRPr="00A900B2">
              <w:rPr>
                <w:rFonts w:eastAsia="Calibri"/>
                <w:b/>
                <w:szCs w:val="24"/>
                <w:lang w:val="en-US" w:eastAsia="en-US"/>
              </w:rPr>
              <w:t>II</w:t>
            </w:r>
            <w:r w:rsidRPr="00A900B2">
              <w:rPr>
                <w:rFonts w:eastAsia="Calibri"/>
                <w:b/>
                <w:szCs w:val="24"/>
                <w:lang w:eastAsia="en-US"/>
              </w:rPr>
              <w:t xml:space="preserve"> квартал 2019 года.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b/>
                <w:szCs w:val="24"/>
              </w:rPr>
            </w:pPr>
          </w:p>
          <w:p w:rsidR="00152DCF" w:rsidRPr="00A900B2" w:rsidRDefault="00152DCF" w:rsidP="00B370CE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152DCF" w:rsidRPr="00A900B2" w:rsidRDefault="00152DCF" w:rsidP="00B370CE">
            <w:pPr>
              <w:spacing w:line="276" w:lineRule="auto"/>
              <w:ind w:right="220"/>
              <w:jc w:val="both"/>
              <w:rPr>
                <w:szCs w:val="24"/>
              </w:rPr>
            </w:pPr>
            <w:bookmarkStart w:id="5" w:name="_Hlk482693373"/>
            <w:r w:rsidRPr="00A900B2">
              <w:rPr>
                <w:szCs w:val="24"/>
              </w:rPr>
              <w:t>Принять к сведению отчет Генерального директора Общества о выполнении ключевых показателей эффективности и</w:t>
            </w:r>
            <w:r>
              <w:rPr>
                <w:szCs w:val="24"/>
              </w:rPr>
              <w:t xml:space="preserve"> </w:t>
            </w:r>
            <w:r w:rsidRPr="00420413">
              <w:rPr>
                <w:rFonts w:eastAsia="Calibri"/>
                <w:bCs/>
                <w:szCs w:val="24"/>
                <w:lang w:eastAsia="en-US"/>
              </w:rPr>
              <w:t xml:space="preserve">утвердить </w:t>
            </w:r>
            <w:r w:rsidRPr="00420413">
              <w:rPr>
                <w:rFonts w:eastAsia="Calibri"/>
                <w:szCs w:val="24"/>
                <w:lang w:eastAsia="en-US"/>
              </w:rPr>
              <w:t xml:space="preserve">размер премирования </w:t>
            </w:r>
            <w:r w:rsidRPr="00420413">
              <w:rPr>
                <w:szCs w:val="24"/>
                <w:lang w:eastAsia="en-US" w:bidi="en-US"/>
              </w:rPr>
              <w:t xml:space="preserve">Генерального директора </w:t>
            </w:r>
            <w:r>
              <w:rPr>
                <w:szCs w:val="24"/>
                <w:lang w:eastAsia="en-US" w:bidi="en-US"/>
              </w:rPr>
              <w:t xml:space="preserve">Общества </w:t>
            </w:r>
            <w:r>
              <w:rPr>
                <w:szCs w:val="24"/>
              </w:rPr>
              <w:t xml:space="preserve">за </w:t>
            </w:r>
            <w:r w:rsidRPr="00A900B2">
              <w:rPr>
                <w:rFonts w:eastAsia="Calibri"/>
                <w:bCs/>
                <w:szCs w:val="24"/>
                <w:lang w:val="en-US" w:eastAsia="en-US"/>
              </w:rPr>
              <w:t>II</w:t>
            </w:r>
            <w:r w:rsidRPr="00A900B2">
              <w:rPr>
                <w:rFonts w:eastAsia="Calibri"/>
                <w:bCs/>
                <w:szCs w:val="24"/>
                <w:lang w:eastAsia="en-US"/>
              </w:rPr>
              <w:t xml:space="preserve"> квартал 2019 года</w:t>
            </w:r>
            <w:r w:rsidRPr="00A900B2">
              <w:rPr>
                <w:bCs/>
                <w:szCs w:val="24"/>
              </w:rPr>
              <w:t>,</w:t>
            </w:r>
            <w:r w:rsidRPr="00A900B2">
              <w:rPr>
                <w:szCs w:val="24"/>
              </w:rPr>
              <w:t xml:space="preserve"> в соответствии с Приложением №4.</w:t>
            </w:r>
            <w:bookmarkEnd w:id="5"/>
          </w:p>
          <w:p w:rsidR="00152DCF" w:rsidRPr="00A900B2" w:rsidRDefault="00152DCF" w:rsidP="00B370CE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152DCF" w:rsidRPr="00A900B2" w:rsidRDefault="00152DCF" w:rsidP="00B370CE">
            <w:pPr>
              <w:ind w:right="220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152DCF" w:rsidRPr="00A900B2" w:rsidRDefault="00152DCF" w:rsidP="00B370CE">
            <w:pPr>
              <w:ind w:left="1985" w:right="220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2C7404" w:rsidRDefault="00152DCF" w:rsidP="002C7404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 нет</w:t>
            </w:r>
          </w:p>
          <w:p w:rsidR="00152DCF" w:rsidRPr="002C7404" w:rsidRDefault="00152DCF" w:rsidP="002C7404">
            <w:pPr>
              <w:pStyle w:val="37"/>
              <w:spacing w:line="240" w:lineRule="auto"/>
              <w:ind w:right="220"/>
              <w:rPr>
                <w:i/>
                <w:szCs w:val="24"/>
              </w:rPr>
            </w:pPr>
            <w:r w:rsidRPr="00A900B2">
              <w:rPr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17D58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17D58" w:rsidRDefault="00B569FB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</w:tcPr>
          <w:p w:rsidR="000720E7" w:rsidRPr="00917D58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917D58" w:rsidRDefault="00236CE3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0720E7" w:rsidRPr="00917D58" w:rsidRDefault="000720E7" w:rsidP="00754BE6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201</w:t>
            </w:r>
            <w:r w:rsidR="004C0088" w:rsidRPr="00917D58">
              <w:rPr>
                <w:sz w:val="24"/>
                <w:szCs w:val="24"/>
              </w:rPr>
              <w:t>9</w:t>
            </w:r>
            <w:r w:rsidR="00FD346C" w:rsidRPr="00917D58">
              <w:rPr>
                <w:sz w:val="24"/>
                <w:szCs w:val="24"/>
              </w:rPr>
              <w:t xml:space="preserve"> </w:t>
            </w:r>
            <w:r w:rsidR="00947EAF" w:rsidRPr="00917D58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BD26C5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13" w:rsidRDefault="00870F13" w:rsidP="00A87F6F">
      <w:r>
        <w:separator/>
      </w:r>
    </w:p>
  </w:endnote>
  <w:endnote w:type="continuationSeparator" w:id="0">
    <w:p w:rsidR="00870F13" w:rsidRDefault="00870F13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13" w:rsidRDefault="00870F13" w:rsidP="00A87F6F">
      <w:r>
        <w:separator/>
      </w:r>
    </w:p>
  </w:footnote>
  <w:footnote w:type="continuationSeparator" w:id="0">
    <w:p w:rsidR="00870F13" w:rsidRDefault="00870F13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5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17F5"/>
    <w:rsid w:val="00273A7B"/>
    <w:rsid w:val="002758AF"/>
    <w:rsid w:val="002766C4"/>
    <w:rsid w:val="00276F72"/>
    <w:rsid w:val="002C48E5"/>
    <w:rsid w:val="002C7404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285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A542-3092-4517-8886-373591EB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28</cp:revision>
  <cp:lastPrinted>2019-08-29T10:14:00Z</cp:lastPrinted>
  <dcterms:created xsi:type="dcterms:W3CDTF">2018-12-11T04:36:00Z</dcterms:created>
  <dcterms:modified xsi:type="dcterms:W3CDTF">2019-08-29T13:00:00Z</dcterms:modified>
</cp:coreProperties>
</file>