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3D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733075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7823D3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02/11В</w:t>
            </w:r>
          </w:p>
        </w:tc>
        <w:tc>
          <w:tcPr>
            <w:tcW w:w="2500" w:type="pct"/>
            <w:vAlign w:val="center"/>
            <w:hideMark/>
          </w:tcPr>
          <w:p w:rsidR="00000000" w:rsidRDefault="007823D3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18.11.2016</w:t>
            </w:r>
          </w:p>
        </w:tc>
      </w:tr>
    </w:tbl>
    <w:p w:rsidR="00000000" w:rsidRDefault="007823D3">
      <w:pPr>
        <w:pStyle w:val="a3"/>
      </w:pPr>
      <w:r>
        <w:t>443079, г. Самара, пр. Г. Митирева, 9, корп.1.</w:t>
      </w:r>
    </w:p>
    <w:p w:rsidR="00000000" w:rsidRDefault="007823D3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7823D3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7823D3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7823D3">
      <w:pPr>
        <w:pStyle w:val="a3"/>
      </w:pPr>
      <w:r>
        <w:t>Выполнение работ по ремонту источников бесперебойного питания Цент</w:t>
      </w:r>
      <w:r>
        <w:t>ра обработки данных ПАО «Самараэнерго»</w:t>
      </w:r>
    </w:p>
    <w:p w:rsidR="00000000" w:rsidRDefault="007823D3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7823D3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7823D3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7823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"НПО ВС" (Василова А.) 1 668 779,60 руб. (</w:t>
      </w:r>
      <w:r>
        <w:rPr>
          <w:rFonts w:eastAsia="Times New Roman"/>
          <w:b/>
          <w:bCs/>
        </w:rPr>
        <w:t>цена без НДС: 1 414 220,00 руб.</w:t>
      </w:r>
      <w:r>
        <w:rPr>
          <w:rFonts w:eastAsia="Times New Roman"/>
        </w:rPr>
        <w:t>)</w:t>
      </w:r>
    </w:p>
    <w:p w:rsidR="00000000" w:rsidRDefault="007823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ЗАО "Позитив" (Антонов А.В.) заявка: «Желаем ва</w:t>
      </w:r>
      <w:r>
        <w:rPr>
          <w:rFonts w:eastAsia="Times New Roman"/>
        </w:rPr>
        <w:t>м всегда быть с позитивом!», по цене 1 705 360,14 руб. (</w:t>
      </w:r>
      <w:r>
        <w:rPr>
          <w:rFonts w:eastAsia="Times New Roman"/>
          <w:b/>
          <w:bCs/>
        </w:rPr>
        <w:t>цена без НДС: 1 445 220,46 руб.</w:t>
      </w:r>
      <w:r>
        <w:rPr>
          <w:rFonts w:eastAsia="Times New Roman"/>
        </w:rPr>
        <w:t>)</w:t>
      </w:r>
    </w:p>
    <w:p w:rsidR="00000000" w:rsidRDefault="007823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"АйСиЭл-КПО ВС" (Бровкина И.М.) 1 989 000,00 руб. (</w:t>
      </w:r>
      <w:r>
        <w:rPr>
          <w:rFonts w:eastAsia="Times New Roman"/>
          <w:b/>
          <w:bCs/>
        </w:rPr>
        <w:t>цена без НДС: 1 685 593,22 руб.</w:t>
      </w:r>
      <w:r>
        <w:rPr>
          <w:rFonts w:eastAsia="Times New Roman"/>
        </w:rPr>
        <w:t>)</w:t>
      </w:r>
    </w:p>
    <w:p w:rsidR="00000000" w:rsidRDefault="007823D3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7823D3">
      <w:pPr>
        <w:pStyle w:val="a3"/>
      </w:pPr>
      <w:r>
        <w:t xml:space="preserve">В ходе проведения запроса предложений было получено </w:t>
      </w:r>
      <w:r>
        <w:t>3 заявки, конверты с которыми были размещены в электронном виде на Торговой площадке Системы www.b2b-center.ru.</w:t>
      </w:r>
    </w:p>
    <w:p w:rsidR="00000000" w:rsidRDefault="007823D3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7823D3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7823D3">
      <w:pPr>
        <w:pStyle w:val="a3"/>
      </w:pPr>
      <w:r>
        <w:t>13:03 18.11.2016</w:t>
      </w:r>
    </w:p>
    <w:p w:rsidR="00000000" w:rsidRDefault="007823D3">
      <w:pPr>
        <w:pStyle w:val="a3"/>
      </w:pPr>
      <w:r>
        <w:t>Место проведени</w:t>
      </w:r>
      <w:r>
        <w:t>я процедуры вскрытия конвертов с заявками участников:</w:t>
      </w:r>
    </w:p>
    <w:p w:rsidR="00000000" w:rsidRDefault="007823D3">
      <w:pPr>
        <w:pStyle w:val="a3"/>
      </w:pPr>
      <w:r>
        <w:t>Торговая площадка Системы www.b2b-center.ru</w:t>
      </w:r>
    </w:p>
    <w:p w:rsidR="00000000" w:rsidRDefault="007823D3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60"/>
        <w:gridCol w:w="395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</w:t>
            </w:r>
            <w:r>
              <w:rPr>
                <w:rFonts w:eastAsia="Times New Roman"/>
                <w:b/>
                <w:bCs/>
              </w:rPr>
              <w:t>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"НПО ВС" (420088, Россия, Республика Татарстан (Татарстан), г. Казань, ул. Журналистов, д. 30,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18.11.2016 в 11:32</w:t>
            </w:r>
            <w:r>
              <w:rPr>
                <w:rFonts w:eastAsia="Times New Roman"/>
              </w:rPr>
              <w:br/>
              <w:t>Цена: 1 668 779,60 руб. (цена без НДС: 1 414 220,00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ЗАО "Позитив" </w:t>
            </w:r>
            <w:r>
              <w:rPr>
                <w:rFonts w:eastAsia="Times New Roman"/>
              </w:rPr>
              <w:t>(117556, Россия, г. Москва, Варшавское ш., д. 90, кв.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Желаем вам всегда быть с позитивом!, подана 18.11.2016 в 00:45</w:t>
            </w:r>
            <w:r>
              <w:rPr>
                <w:rFonts w:eastAsia="Times New Roman"/>
              </w:rPr>
              <w:br/>
              <w:t>Цена: 1 705 360,14 руб. (цена без НДС: 1 445 220,46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"АйСиЭл-КПО ВС" (420029, Респ. Татарстан, г. Казань, ул. С</w:t>
            </w:r>
            <w:r>
              <w:rPr>
                <w:rFonts w:eastAsia="Times New Roman"/>
              </w:rPr>
              <w:t>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782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18.11.2016 в 11:33</w:t>
            </w:r>
            <w:r>
              <w:rPr>
                <w:rFonts w:eastAsia="Times New Roman"/>
              </w:rPr>
              <w:br/>
              <w:t>Цена: 1 989 000,00 руб. (цена без НДС: 1 685 593,22 руб.)</w:t>
            </w:r>
          </w:p>
        </w:tc>
      </w:tr>
    </w:tbl>
    <w:p w:rsidR="00000000" w:rsidRDefault="007823D3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7823D3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0051"/>
    <w:multiLevelType w:val="multilevel"/>
    <w:tmpl w:val="986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23D3"/>
    <w:rsid w:val="007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2016-11-18T11:22:00Z</dcterms:created>
  <dcterms:modified xsi:type="dcterms:W3CDTF">2016-11-18T11:22:00Z</dcterms:modified>
</cp:coreProperties>
</file>